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（</w:t>
      </w:r>
      <w:r>
        <w:rPr>
          <w:rFonts w:hint="eastAsia" w:ascii="游明朝" w:hAnsi="游明朝" w:eastAsia="游明朝"/>
          <w:kern w:val="0"/>
          <w:sz w:val="22"/>
        </w:rPr>
        <w:t>様式１）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000000"/>
          <w:kern w:val="0"/>
          <w:sz w:val="32"/>
        </w:rPr>
      </w:pPr>
      <w:r>
        <w:rPr>
          <w:rFonts w:hint="eastAsia" w:ascii="游明朝" w:hAnsi="游明朝" w:eastAsia="游明朝"/>
          <w:color w:val="000000"/>
          <w:kern w:val="0"/>
          <w:sz w:val="32"/>
        </w:rPr>
        <w:t>安来市物価高騰対応商品券事業実施運営委託業務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000000"/>
          <w:kern w:val="0"/>
          <w:sz w:val="32"/>
        </w:rPr>
      </w:pPr>
      <w:r>
        <w:rPr>
          <w:rFonts w:hint="eastAsia" w:ascii="游明朝" w:hAnsi="游明朝" w:eastAsia="游明朝"/>
          <w:color w:val="000000"/>
          <w:kern w:val="0"/>
          <w:sz w:val="32"/>
        </w:rPr>
        <w:t>質問書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napToGrid w:val="0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令和８年３月　日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97"/>
        <w:gridCol w:w="1196"/>
        <w:gridCol w:w="6609"/>
      </w:tblGrid>
      <w:tr>
        <w:trPr/>
        <w:tc>
          <w:tcPr>
            <w:tcW w:w="20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商号又は名称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担当者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連絡先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所属部署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担当者名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電話番号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ＦＡＸ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Ｅメール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609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978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440" w:hanging="440" w:hangingChars="2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注：質問の対象となる書類（実施要領・仕様書など）、ページ、項目などについて記　　入してください。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Century" w:hAnsi="Century" w:eastAsia="ＭＳ 明朝"/>
          <w:kern w:val="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114</Characters>
  <Application>JUST Note</Application>
  <Lines>62</Lines>
  <Paragraphs>15</Paragraphs>
  <CharactersWithSpaces>119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永島　美緒</cp:lastModifiedBy>
  <cp:lastPrinted>2025-04-22T23:35:09Z</cp:lastPrinted>
  <dcterms:created xsi:type="dcterms:W3CDTF">2017-01-05T08:00:00Z</dcterms:created>
  <dcterms:modified xsi:type="dcterms:W3CDTF">2026-01-27T02:22:05Z</dcterms:modified>
  <cp:revision>31</cp:revision>
</cp:coreProperties>
</file>