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FF0000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85" behindDoc="0" locked="0" layoutInCell="1" hidden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-42545</wp:posOffset>
                </wp:positionV>
                <wp:extent cx="2295525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様式５（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80"/>
                              </w:rPr>
                              <w:t>ケアマネジメントＢ，Ｃ）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.35pt;mso-position-vertical-relative:text;mso-position-horizontal-relative:text;v-text-anchor:middle;position:absolute;height:27.75pt;mso-wrap-distance-top:0pt;width:180.75pt;mso-wrap-distance-left:16pt;margin-left:3.15pt;z-index:-11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様式５（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80"/>
                        </w:rPr>
                        <w:t>ケアマネジメントＢ，Ｃ）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>　介護予防サービス・支援計画書（ケアマネジメント結果等記録表）</w:t>
      </w: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Ｎｏ．　　　　</w:t>
      </w: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利用者名　　　　　　　様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(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男・女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)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　　歳</w:t>
      </w:r>
      <w:r>
        <w:rPr>
          <w:rFonts w:hint="eastAsia" w:ascii="ＭＳ ゴシック" w:hAnsi="ＭＳ ゴシック" w:eastAsia="ＭＳ ゴシック"/>
          <w:sz w:val="18"/>
        </w:rPr>
        <w:t>　</w:t>
      </w:r>
      <w:r>
        <w:rPr>
          <w:rFonts w:hint="eastAsia" w:ascii="ＭＳ ゴシック" w:hAnsi="ＭＳ ゴシック" w:eastAsia="ＭＳ ゴシック"/>
          <w:w w:val="80"/>
          <w:sz w:val="18"/>
          <w:u w:val="single" w:color="auto"/>
        </w:rPr>
        <w:t>認定年月日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　　年　　月　　日　</w:t>
      </w:r>
      <w:r>
        <w:rPr>
          <w:rFonts w:hint="eastAsia" w:ascii="ＭＳ ゴシック" w:hAnsi="ＭＳ ゴシック" w:eastAsia="ＭＳ ゴシック"/>
          <w:w w:val="80"/>
          <w:sz w:val="18"/>
          <w:u w:val="single" w:color="auto"/>
        </w:rPr>
        <w:t>認定の有効期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間　　年　　月　　日～　　年　　月　　日　</w:t>
      </w:r>
    </w:p>
    <w:p>
      <w:pPr>
        <w:pStyle w:val="0"/>
        <w:spacing w:line="80" w:lineRule="exact"/>
        <w:rPr>
          <w:rFonts w:hint="eastAsia" w:ascii="ＭＳ ゴシック" w:hAnsi="ＭＳ ゴシック" w:eastAsia="ＭＳ ゴシック"/>
          <w:sz w:val="18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計画作成者氏名　　　　　　　　　　　　　　　　　</w:t>
      </w:r>
      <w:r>
        <w:rPr>
          <w:rFonts w:hint="eastAsia" w:ascii="ＭＳ ゴシック" w:hAnsi="ＭＳ ゴシック" w:eastAsia="ＭＳ ゴシック"/>
          <w:sz w:val="18"/>
        </w:rPr>
        <w:t>　　　　　　　　　　　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委託の場合：計画作成者事業者・事業所名及び所在地（連絡先）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計画作成（変更）日　　　　年　　　月　　　日（初回作成日　　　　年　　　月　　　日）　　</w:t>
      </w:r>
      <w:r>
        <w:rPr>
          <w:rFonts w:hint="eastAsia" w:ascii="ＭＳ ゴシック" w:hAnsi="ＭＳ ゴシック" w:eastAsia="ＭＳ ゴシック"/>
          <w:sz w:val="18"/>
        </w:rPr>
        <w:t>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担当地域包括支援センター：　　　　　　　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目標とする生活</w:t>
      </w:r>
    </w:p>
    <w:tbl>
      <w:tblPr>
        <w:tblStyle w:val="11"/>
        <w:tblW w:w="15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17"/>
        <w:gridCol w:w="236"/>
        <w:gridCol w:w="1365"/>
        <w:gridCol w:w="1260"/>
        <w:gridCol w:w="735"/>
        <w:gridCol w:w="945"/>
        <w:gridCol w:w="945"/>
        <w:gridCol w:w="735"/>
        <w:gridCol w:w="840"/>
        <w:gridCol w:w="525"/>
        <w:gridCol w:w="1365"/>
        <w:gridCol w:w="1785"/>
        <w:gridCol w:w="1437"/>
        <w:gridCol w:w="453"/>
        <w:gridCol w:w="945"/>
        <w:gridCol w:w="945"/>
        <w:gridCol w:w="630"/>
      </w:tblGrid>
      <w:tr>
        <w:trPr>
          <w:trHeight w:val="471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日</w:t>
            </w:r>
          </w:p>
        </w:tc>
        <w:tc>
          <w:tcPr>
            <w:tcW w:w="62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年</w:t>
            </w:r>
          </w:p>
        </w:tc>
        <w:tc>
          <w:tcPr>
            <w:tcW w:w="51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268" w:hRule="atLeast"/>
        </w:trPr>
        <w:tc>
          <w:tcPr>
            <w:tcW w:w="105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アセスメント領域と現在の状況</w:t>
            </w:r>
          </w:p>
        </w:tc>
        <w:tc>
          <w:tcPr>
            <w:tcW w:w="13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本人・家族の意欲・意向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領域における課題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（背景・原因）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総合的課題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課題に対する目標と具体策の提案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具体策についての意向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本人・家族</w:t>
            </w:r>
          </w:p>
        </w:tc>
        <w:tc>
          <w:tcPr>
            <w:tcW w:w="210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目標</w:t>
            </w:r>
          </w:p>
        </w:tc>
        <w:tc>
          <w:tcPr>
            <w:tcW w:w="75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支援計画</w:t>
            </w:r>
          </w:p>
        </w:tc>
      </w:tr>
      <w:tr>
        <w:tblPrEx>
          <w:shd w:val="clear" w:color="auto" w:fill="auto"/>
        </w:tblPrEx>
        <w:trPr>
          <w:cantSplit/>
          <w:trHeight w:val="910" w:hRule="atLeast"/>
        </w:trPr>
        <w:tc>
          <w:tcPr>
            <w:tcW w:w="105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目標についての支援のポイント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本人等のセルフケアや家族の支援、インフォーマルサービス</w:t>
            </w:r>
          </w:p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（民間サービス）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介護保険サービス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又は地域支援事業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（総合事業のサービス）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サービス種別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事業所</w:t>
            </w:r>
          </w:p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利用先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)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期間</w:t>
            </w:r>
          </w:p>
        </w:tc>
      </w:tr>
      <w:tr>
        <w:tblPrEx>
          <w:shd w:val="clear" w:color="auto" w:fill="auto"/>
        </w:tblPrEx>
        <w:trPr>
          <w:cantSplit/>
          <w:trHeight w:val="610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運動・移動について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□有　□無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　</w:t>
            </w:r>
          </w:p>
        </w:tc>
        <w:tc>
          <w:tcPr>
            <w:tcW w:w="210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ind w:left="-15" w:leftChars="-50" w:hanging="90" w:hangingChars="5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765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color w:val="FF000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日常生活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家庭生活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□有　□無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1075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color w:val="FF0000"/>
                <w:kern w:val="2"/>
                <w:sz w:val="16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社会参加、対人関係・コミュニケーションについて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□有　□無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735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color w:val="FF000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健康管理について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□有　□無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</w:tr>
    </w:tbl>
    <w:p>
      <w:pPr>
        <w:pStyle w:val="0"/>
        <w:spacing w:line="140" w:lineRule="exac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健康状態について　　　　　　　　　　　　　　　　　　　　　　　【本来行うべき支援が実施できない場合】</w:t>
      </w:r>
      <w:r>
        <w:rPr>
          <w:rFonts w:hint="eastAsia" w:ascii="ＭＳ ゴシック" w:hAnsi="ＭＳ ゴシック" w:eastAsia="ＭＳ ゴシック"/>
          <w:sz w:val="18"/>
        </w:rPr>
        <w:tab/>
      </w:r>
      <w:r>
        <w:rPr>
          <w:rFonts w:hint="eastAsia" w:ascii="ＭＳ ゴシック" w:hAnsi="ＭＳ ゴシック" w:eastAsia="ＭＳ ゴシック"/>
          <w:sz w:val="18"/>
        </w:rPr>
        <w:tab/>
      </w:r>
      <w:r>
        <w:rPr>
          <w:rFonts w:hint="eastAsia" w:ascii="ＭＳ ゴシック" w:hAnsi="ＭＳ ゴシック" w:eastAsia="ＭＳ ゴシック"/>
          <w:sz w:val="18"/>
        </w:rPr>
        <w:t>　　　　　総合的な方針：生活不活発病の改善予防のポイント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3400425" cy="314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24.75pt;width:267.75pt;margin-left:-4.3pt;z-index:-11;" o:spid="_x0000_s1027" o:allowincell="t" o:allowoverlap="t" filled="t" fillcolor="#a6a6a6 [2092]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140335</wp:posOffset>
                </wp:positionV>
                <wp:extent cx="3133725" cy="3143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solidFill>
                          <a:srgbClr val="A6A6A6">
                            <a:alpha val="8700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24.75pt;width:246.75pt;margin-left:278.45pt;z-index:-11;" o:spid="_x0000_s1028" o:allowincell="t" o:allowoverlap="t" filled="t" fillcolor="#a6a6a6" stroked="t" strokecolor="#000000" strokeweight="0.75pt" o:spt="202" type="#_x0000_t202">
                <v:fill opacity="57016f"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121285</wp:posOffset>
                </wp:positionV>
                <wp:extent cx="3257550" cy="3333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solidFill>
                          <a:srgbClr val="A6A6A6">
                            <a:alpha val="8700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5500000000000007pt;mso-position-vertical-relative:text;mso-position-horizontal-relative:text;position:absolute;height:26.25pt;width:256.5pt;margin-left:538.75pt;z-index:-11;" o:spid="_x0000_s1029" o:allowincell="t" o:allowoverlap="t" filled="t" fillcolor="#a6a6a6" stroked="t" strokecolor="#000000" strokeweight="0.75pt" o:spt="202" type="#_x0000_t202">
                <v:fill opacity="57016f"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18"/>
        </w:rPr>
        <w:t>□主治医意見書、健診結果、観察結果等を踏まえた留意点　　　　　妥当な支援の実施に向けた方針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基本チェックリストの</w:t>
      </w:r>
      <w:r>
        <w:rPr>
          <w:rFonts w:hint="eastAsia" w:ascii="ＭＳ ゴシック" w:hAnsi="ＭＳ ゴシック" w:eastAsia="ＭＳ ゴシック"/>
          <w:sz w:val="16"/>
        </w:rPr>
        <w:t>(</w:t>
      </w:r>
      <w:r>
        <w:rPr>
          <w:rFonts w:hint="eastAsia" w:ascii="ＭＳ ゴシック" w:hAnsi="ＭＳ ゴシック" w:eastAsia="ＭＳ ゴシック"/>
          <w:sz w:val="16"/>
        </w:rPr>
        <w:t>該当した項目数</w:t>
      </w:r>
      <w:r>
        <w:rPr>
          <w:rFonts w:hint="eastAsia" w:ascii="ＭＳ ゴシック" w:hAnsi="ＭＳ ゴシック" w:eastAsia="ＭＳ ゴシック"/>
          <w:sz w:val="16"/>
        </w:rPr>
        <w:t>)</w:t>
      </w:r>
      <w:r>
        <w:rPr>
          <w:rFonts w:hint="eastAsia" w:ascii="ＭＳ ゴシック" w:hAnsi="ＭＳ ゴシック" w:eastAsia="ＭＳ ゴシック"/>
          <w:sz w:val="16"/>
        </w:rPr>
        <w:t>／（質問項目数）を記入して下さい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4294967285" behindDoc="1" locked="0" layoutInCell="1" hidden="0" allowOverlap="1">
                <wp:simplePos x="0" y="0"/>
                <wp:positionH relativeFrom="column">
                  <wp:posOffset>6983730</wp:posOffset>
                </wp:positionH>
                <wp:positionV relativeFrom="paragraph">
                  <wp:posOffset>24765</wp:posOffset>
                </wp:positionV>
                <wp:extent cx="1457325" cy="2381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95pt;mso-position-vertical-relative:text;mso-position-horizontal-relative:text;v-text-anchor:middle;position:absolute;height:18.75pt;width:114.75pt;margin-left:549.9pt;z-index:-503316491;" o:spid="_x0000_s1030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計画に関する同意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6948170</wp:posOffset>
                </wp:positionH>
                <wp:positionV relativeFrom="paragraph">
                  <wp:posOffset>262890</wp:posOffset>
                </wp:positionV>
                <wp:extent cx="3219450" cy="7810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1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上記計画について、同意いたします。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18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  <w:u w:val="single" w:color="auto"/>
                              </w:rPr>
                              <w:t>　　年　　月　　日　　氏名　　　　　　　　　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  <w:u w:val="singl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0.7pt;mso-position-vertical-relative:text;mso-position-horizontal-relative:text;position:absolute;height:61.5pt;width:253.5pt;margin-left:547.1pt;z-index:-11;" o:spid="_x0000_s1031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80" w:firstLine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上記計画について、同意いたします。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ind w:left="0" w:leftChars="0" w:firstLine="180" w:firstLineChars="100"/>
                        <w:rPr>
                          <w:rFonts w:hint="eastAsia" w:ascii="HG丸ｺﾞｼｯｸM-PRO" w:hAnsi="HG丸ｺﾞｼｯｸM-PRO" w:eastAsia="HG丸ｺﾞｼｯｸM-PRO"/>
                          <w:sz w:val="18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  <w:u w:val="single" w:color="auto"/>
                        </w:rPr>
                        <w:t>　　年　　月　　日　　氏名　　　　　　　　　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  <w:u w:val="singl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w w:val="90"/>
          <w:sz w:val="16"/>
        </w:rPr>
        <w:t>地域支援事業の場合は必要な事業プログラムの枠内の数字に○印をつけて下さい</w:t>
      </w:r>
    </w:p>
    <w:tbl>
      <w:tblPr>
        <w:tblStyle w:val="11"/>
        <w:tblpPr w:leftFromText="142" w:rightFromText="142" w:topFromText="0" w:bottomFromText="0" w:vertAnchor="text" w:horzAnchor="margin" w:tblpXSpec="left" w:tblpY="43"/>
        <w:tblOverlap w:val="never"/>
        <w:tblW w:w="5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048"/>
        <w:gridCol w:w="735"/>
        <w:gridCol w:w="735"/>
        <w:gridCol w:w="735"/>
        <w:gridCol w:w="735"/>
        <w:gridCol w:w="735"/>
        <w:gridCol w:w="735"/>
      </w:tblGrid>
      <w:tr>
        <w:trPr>
          <w:trHeight w:val="390" w:hRule="atLeast"/>
        </w:trPr>
        <w:tc>
          <w:tcPr>
            <w:tcW w:w="1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18"/>
              </w:rPr>
            </w:pP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運動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不足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栄養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改善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kern w:val="2"/>
                <w:sz w:val="18"/>
              </w:rPr>
              <w:t>口腔内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ケア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8"/>
              </w:rPr>
              <w:t>閉じこもり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予防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kern w:val="2"/>
                <w:sz w:val="18"/>
              </w:rPr>
              <w:t>物忘れ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予防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うつ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予防</w:t>
            </w:r>
          </w:p>
        </w:tc>
      </w:tr>
      <w:tr>
        <w:trPr>
          <w:trHeight w:val="489" w:hRule="atLeast"/>
        </w:trPr>
        <w:tc>
          <w:tcPr>
            <w:tcW w:w="1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  <w:t>予防給付</w:t>
            </w: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  <w:t>または</w:t>
            </w: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  <w:t>地域支援事業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／５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／２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／３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／２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／３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／５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page" w:tblpX="6245" w:tblpY="103"/>
        <w:tblW w:w="4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99"/>
        <w:gridCol w:w="3990"/>
      </w:tblGrid>
      <w:tr>
        <w:trPr>
          <w:cantSplit/>
          <w:trHeight w:val="431" w:hRule="atLeast"/>
        </w:trPr>
        <w:tc>
          <w:tcPr>
            <w:tcW w:w="9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地域包括支援センター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【意見】</w:t>
            </w:r>
          </w:p>
        </w:tc>
      </w:tr>
      <w:tr>
        <w:trPr>
          <w:cantSplit/>
          <w:trHeight w:val="680" w:hRule="atLeast"/>
        </w:trPr>
        <w:tc>
          <w:tcPr>
            <w:tcW w:w="9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【確認印】</w:t>
            </w:r>
          </w:p>
        </w:tc>
      </w:tr>
    </w:tbl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　　　　　　　　　　　　　　　　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tabs>
          <w:tab w:val="left" w:leader="none" w:pos="2779"/>
        </w:tabs>
        <w:rPr>
          <w:rFonts w:hint="eastAsia" w:asciiTheme="majorEastAsia" w:hAnsiTheme="majorEastAsia" w:eastAsiaTheme="majorEastAsia"/>
        </w:rPr>
      </w:pPr>
    </w:p>
    <w:p>
      <w:pPr>
        <w:pStyle w:val="0"/>
        <w:tabs>
          <w:tab w:val="left" w:leader="none" w:pos="2779"/>
        </w:tabs>
        <w:rPr>
          <w:rFonts w:hint="eastAsia" w:asciiTheme="majorEastAsia" w:hAnsiTheme="majorEastAsia" w:eastAsiaTheme="majorEastAsia"/>
        </w:rPr>
      </w:pPr>
      <w:bookmarkStart w:id="0" w:name="_GoBack"/>
      <w:bookmarkEnd w:id="0"/>
    </w:p>
    <w:sectPr>
      <w:pgSz w:w="16838" w:h="11906" w:orient="landscape"/>
      <w:pgMar w:top="850" w:right="850" w:bottom="850" w:left="567" w:header="851" w:footer="992" w:gutter="0"/>
      <w:pgBorders w:zOrder="front" w:display="allPages" w:offsetFrom="page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1</Pages>
  <Words>2</Words>
  <Characters>680</Characters>
  <Application>JUST Note</Application>
  <Lines>504</Lines>
  <Paragraphs>72</Paragraphs>
  <Company>HP Inc.</Company>
  <CharactersWithSpaces>925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皆尾　千津子</dc:creator>
  <cp:lastModifiedBy>皆尾　千津子</cp:lastModifiedBy>
  <dcterms:created xsi:type="dcterms:W3CDTF">2025-03-20T23:46:00Z</dcterms:created>
  <dcterms:modified xsi:type="dcterms:W3CDTF">2025-05-08T04:12:02Z</dcterms:modified>
  <cp:revision>10</cp:revision>
</cp:coreProperties>
</file>