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様式第３号（第６条関係）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安来市長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住所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（記名押印又は署名）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代理受領事前届出取下届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年　　月　　日に提出した代理受領事前届出書について、取り下げたいので、安来市</w:t>
      </w:r>
      <w:r>
        <w:rPr>
          <w:rFonts w:hint="default" w:ascii="Century" w:hAnsi="Century" w:eastAsia="ＭＳ 明朝"/>
          <w:kern w:val="2"/>
          <w:sz w:val="21"/>
        </w:rPr>
        <w:t>建築物等関連事業</w:t>
      </w:r>
      <w:r>
        <w:rPr>
          <w:rFonts w:hint="default" w:ascii="ＭＳ 明朝" w:hAnsi="ＭＳ 明朝" w:eastAsia="ＭＳ 明朝"/>
          <w:kern w:val="2"/>
          <w:sz w:val="21"/>
        </w:rPr>
        <w:t>に係る補助金代理受領制度要綱第６条第１項の規定により取り下げます。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１　</w:t>
      </w:r>
      <w:r>
        <w:rPr>
          <w:rFonts w:hint="default" w:ascii="Century" w:hAnsi="Century" w:eastAsia="ＭＳ 明朝"/>
          <w:kern w:val="2"/>
          <w:sz w:val="21"/>
        </w:rPr>
        <w:t>建築物等関連事業</w:t>
      </w:r>
      <w:r>
        <w:rPr>
          <w:rFonts w:hint="default" w:ascii="ＭＳ 明朝" w:hAnsi="ＭＳ 明朝" w:eastAsia="ＭＳ 明朝"/>
          <w:kern w:val="2"/>
          <w:sz w:val="21"/>
        </w:rPr>
        <w:t>における建築物等の所在地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安来市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２　工事等の名称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３　</w:t>
      </w:r>
      <w:r>
        <w:rPr>
          <w:rFonts w:hint="default" w:ascii="Century" w:hAnsi="Century" w:eastAsia="ＭＳ 明朝"/>
          <w:kern w:val="2"/>
          <w:sz w:val="21"/>
        </w:rPr>
        <w:t>建築物等関連事業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□　</w:t>
      </w:r>
      <w:r>
        <w:rPr>
          <w:rFonts w:hint="default" w:ascii="ＭＳ 明朝" w:hAnsi="ＭＳ 明朝" w:eastAsia="ＭＳ 明朝"/>
          <w:kern w:val="2"/>
          <w:sz w:val="21"/>
        </w:rPr>
        <w:t>安来市木造住宅耐震化等促進事業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□　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安来市</w:t>
      </w:r>
      <w:r>
        <w:rPr>
          <w:rFonts w:hint="default" w:ascii="ＭＳ 明朝" w:hAnsi="ＭＳ 明朝" w:eastAsia="ＭＳ 明朝"/>
          <w:color w:val="000000"/>
          <w:kern w:val="2"/>
          <w:sz w:val="21"/>
          <w:u w:val="none" w:color="000000"/>
        </w:rPr>
        <w:t>老朽危険空き家</w:t>
      </w:r>
      <w:bookmarkStart w:id="0" w:name="_GoBack"/>
      <w:bookmarkEnd w:id="0"/>
      <w:r>
        <w:rPr>
          <w:rFonts w:hint="default" w:ascii="ＭＳ 明朝" w:hAnsi="ＭＳ 明朝" w:eastAsia="ＭＳ 明朝"/>
          <w:color w:val="000000"/>
          <w:kern w:val="2"/>
          <w:sz w:val="21"/>
        </w:rPr>
        <w:t>等除却助成事業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□　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安来市ブロック塀等安全確保助成事業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□　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安来市要安全確認計画記載建築物耐震化促進事業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４　理由</w:t>
      </w:r>
    </w:p>
    <w:sectPr>
      <w:pgSz w:w="11906" w:h="16838"/>
      <w:pgMar w:top="1701" w:right="1701" w:bottom="850" w:left="1701" w:header="851" w:footer="992" w:gutter="0"/>
      <w:pgBorders w:zOrder="front" w:display="allPages" w:offsetFrom="page"/>
      <w:cols w:space="720"/>
      <w:textDirection w:val="lrTb"/>
      <w:docGrid w:type="linesAndChars" w:linePitch="335" w:charSpace="-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oNotDisplayPageBoundaries/>
  <w:bordersDoNotSurroundHeader/>
  <w:bordersDoNotSurroundFooter/>
  <w:defaultTabStop w:val="840"/>
  <w:hyphenationZone w:val="0"/>
  <w:drawingGridHorizontalSpacing w:val="216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000000" w:themeColor="text1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leftChars="0" w:right="0" w:rightChars="0"/>
      <w:jc w:val="both"/>
      <w:textAlignment w:val="auto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0</Words>
  <Characters>0</Characters>
  <Application>JUST Note</Application>
  <Lines>0</Lines>
  <Paragraphs>0</Paragraphs>
  <Company>Dynabook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池田　廉</dc:creator>
  <cp:lastModifiedBy>池田　廉</cp:lastModifiedBy>
  <dcterms:created xsi:type="dcterms:W3CDTF">2025-12-24T02:44:00Z</dcterms:created>
  <dcterms:modified xsi:type="dcterms:W3CDTF">2025-12-24T04:04:15Z</dcterms:modified>
  <cp:revision>3</cp:revision>
</cp:coreProperties>
</file>