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rPr>
          <w:rFonts w:hint="default"/>
        </w:rPr>
      </w:pPr>
      <w:bookmarkStart w:id="0" w:name="_GoBack"/>
      <w:bookmarkEnd w:id="0"/>
      <w:r>
        <w:rPr>
          <w:rFonts w:hint="default"/>
        </w:rPr>
        <w:t>様式第２号（第</w:t>
      </w:r>
      <w:r>
        <w:rPr>
          <w:rFonts w:hint="eastAsia"/>
        </w:rPr>
        <w:t>５</w:t>
      </w:r>
      <w:r>
        <w:rPr>
          <w:rFonts w:hint="default"/>
        </w:rPr>
        <w:t>条関係）</w:t>
      </w:r>
    </w:p>
    <w:p>
      <w:pPr>
        <w:pStyle w:val="0"/>
        <w:autoSpaceDE w:val="0"/>
        <w:rPr>
          <w:rFonts w:hint="default"/>
        </w:rPr>
      </w:pPr>
    </w:p>
    <w:p>
      <w:pPr>
        <w:pStyle w:val="0"/>
        <w:autoSpaceDE w:val="0"/>
        <w:jc w:val="center"/>
        <w:rPr>
          <w:rFonts w:hint="default"/>
        </w:rPr>
      </w:pPr>
      <w:r>
        <w:rPr>
          <w:rFonts w:hint="default"/>
        </w:rPr>
        <w:t>誓</w:t>
      </w:r>
      <w:r>
        <w:rPr>
          <w:rFonts w:hint="eastAsia"/>
        </w:rPr>
        <w:t>　</w:t>
      </w:r>
      <w:r>
        <w:rPr>
          <w:rFonts w:hint="default"/>
        </w:rPr>
        <w:t>約</w:t>
      </w:r>
      <w:r>
        <w:rPr>
          <w:rFonts w:hint="eastAsia"/>
        </w:rPr>
        <w:t>　</w:t>
      </w:r>
      <w:r>
        <w:rPr>
          <w:rFonts w:hint="default"/>
        </w:rPr>
        <w:t>書</w:t>
      </w:r>
    </w:p>
    <w:p>
      <w:pPr>
        <w:pStyle w:val="0"/>
        <w:autoSpaceDE w:val="0"/>
        <w:jc w:val="center"/>
        <w:rPr>
          <w:rFonts w:hint="default"/>
        </w:rPr>
      </w:pPr>
    </w:p>
    <w:p>
      <w:pPr>
        <w:pStyle w:val="0"/>
        <w:autoSpaceDE w:val="0"/>
        <w:rPr>
          <w:rFonts w:hint="default"/>
          <w:sz w:val="22"/>
        </w:rPr>
      </w:pPr>
    </w:p>
    <w:p>
      <w:pPr>
        <w:pStyle w:val="0"/>
        <w:autoSpaceDE w:val="0"/>
        <w:ind w:firstLine="220" w:firstLineChars="100"/>
        <w:rPr>
          <w:rFonts w:hint="default"/>
        </w:rPr>
      </w:pPr>
      <w:r>
        <w:rPr>
          <w:rFonts w:hint="eastAsia"/>
          <w:sz w:val="22"/>
        </w:rPr>
        <w:t>安来市長　様</w:t>
      </w:r>
      <w:r>
        <w:rPr>
          <w:rFonts w:hint="default"/>
          <w:sz w:val="22"/>
        </w:rPr>
        <w:t>　</w:t>
      </w:r>
    </w:p>
    <w:p>
      <w:pPr>
        <w:pStyle w:val="0"/>
        <w:rPr>
          <w:rFonts w:hint="default"/>
          <w:sz w:val="22"/>
        </w:rPr>
      </w:pPr>
    </w:p>
    <w:p>
      <w:pPr>
        <w:pStyle w:val="0"/>
        <w:autoSpaceDE w:val="0"/>
        <w:rPr>
          <w:rFonts w:hint="default"/>
        </w:rPr>
      </w:pPr>
      <w:r>
        <w:rPr>
          <w:rFonts w:hint="default"/>
        </w:rPr>
        <w:t>　</w:t>
      </w:r>
      <w:r>
        <w:rPr>
          <w:rFonts w:hint="eastAsia"/>
          <w:strike w:val="0"/>
          <w:dstrike w:val="0"/>
          <w:color w:val="000000"/>
        </w:rPr>
        <w:t>私</w:t>
      </w:r>
      <w:r>
        <w:rPr>
          <w:rFonts w:hint="default"/>
        </w:rPr>
        <w:t>は、</w:t>
      </w:r>
      <w:r>
        <w:rPr>
          <w:rFonts w:hint="eastAsia"/>
        </w:rPr>
        <w:t>安来</w:t>
      </w:r>
      <w:r>
        <w:rPr>
          <w:rFonts w:hint="default"/>
        </w:rPr>
        <w:t>市空家管理事業者登録を行うに当たり、</w:t>
      </w:r>
      <w:r>
        <w:rPr>
          <w:rFonts w:hint="eastAsia"/>
        </w:rPr>
        <w:t>安来</w:t>
      </w:r>
      <w:r>
        <w:rPr>
          <w:rFonts w:hint="default"/>
        </w:rPr>
        <w:t>市空家管理事業者登録・紹介制度実施要綱（以下「要綱」という。）に定める制度の趣旨等を理解し、下記について誓約します。</w:t>
      </w:r>
    </w:p>
    <w:p>
      <w:pPr>
        <w:pStyle w:val="0"/>
        <w:autoSpaceDE w:val="0"/>
        <w:rPr>
          <w:rFonts w:hint="default"/>
          <w:sz w:val="22"/>
        </w:rPr>
      </w:pPr>
    </w:p>
    <w:p>
      <w:pPr>
        <w:pStyle w:val="0"/>
        <w:autoSpaceDE w:val="0"/>
        <w:jc w:val="center"/>
        <w:rPr>
          <w:rFonts w:hint="default"/>
        </w:rPr>
      </w:pPr>
      <w:r>
        <w:rPr>
          <w:rFonts w:hint="default"/>
        </w:rPr>
        <w:t>記</w:t>
      </w:r>
    </w:p>
    <w:p>
      <w:pPr>
        <w:pStyle w:val="0"/>
        <w:autoSpaceDE w:val="0"/>
        <w:rPr>
          <w:rFonts w:hint="default"/>
          <w:sz w:val="22"/>
        </w:rPr>
      </w:pPr>
    </w:p>
    <w:p>
      <w:pPr>
        <w:pStyle w:val="0"/>
        <w:autoSpaceDE w:val="0"/>
        <w:ind w:left="224" w:right="-7" w:hanging="224"/>
        <w:rPr>
          <w:rFonts w:hint="default"/>
        </w:rPr>
      </w:pPr>
      <w:r>
        <w:rPr>
          <w:rFonts w:hint="default"/>
        </w:rPr>
        <w:t>１　当事業所は、要綱第３条の規定に基づく次の要件を満たしています。</w:t>
      </w:r>
    </w:p>
    <w:p>
      <w:pPr>
        <w:pStyle w:val="0"/>
        <w:autoSpaceDE w:val="0"/>
        <w:ind w:left="448" w:right="-7" w:hanging="224"/>
        <w:rPr>
          <w:rFonts w:hint="default"/>
        </w:rPr>
      </w:pPr>
      <w:r>
        <w:rPr>
          <w:rFonts w:hint="default"/>
        </w:rPr>
        <w:t>(1)</w:t>
      </w:r>
      <w:r>
        <w:rPr>
          <w:rFonts w:hint="default"/>
        </w:rPr>
        <w:t>　</w:t>
      </w:r>
      <w:r>
        <w:rPr>
          <w:rFonts w:hint="eastAsia"/>
        </w:rPr>
        <w:t>市内に事業所を有している</w:t>
      </w:r>
      <w:r>
        <w:rPr>
          <w:rFonts w:hint="default"/>
        </w:rPr>
        <w:t>こと。</w:t>
      </w:r>
    </w:p>
    <w:p>
      <w:pPr>
        <w:pStyle w:val="0"/>
        <w:autoSpaceDE w:val="0"/>
        <w:ind w:left="448" w:right="-7" w:hanging="224"/>
        <w:rPr>
          <w:rFonts w:hint="default"/>
        </w:rPr>
      </w:pPr>
      <w:r>
        <w:rPr>
          <w:rFonts w:hint="default"/>
        </w:rPr>
        <w:t>(2)</w:t>
      </w:r>
      <w:r>
        <w:rPr>
          <w:rFonts w:hint="default"/>
        </w:rPr>
        <w:t>　</w:t>
      </w:r>
      <w:r>
        <w:rPr>
          <w:rFonts w:hint="eastAsia"/>
        </w:rPr>
        <w:t>その</w:t>
      </w:r>
      <w:r>
        <w:rPr>
          <w:rFonts w:hint="default"/>
        </w:rPr>
        <w:t>構成員</w:t>
      </w:r>
      <w:r>
        <w:rPr>
          <w:rFonts w:hint="eastAsia"/>
        </w:rPr>
        <w:t>は、安来市暴力団排除条例（平成２４年安来市条例第２号）第２条第３号に規定する暴力団員若しくは暴力団員と密接な関係を有する者でないこと。</w:t>
      </w:r>
    </w:p>
    <w:p>
      <w:pPr>
        <w:pStyle w:val="0"/>
        <w:autoSpaceDE w:val="0"/>
        <w:ind w:left="448" w:right="-7" w:hanging="224"/>
        <w:rPr>
          <w:rFonts w:hint="default"/>
        </w:rPr>
      </w:pPr>
      <w:r>
        <w:rPr>
          <w:rFonts w:hint="default"/>
        </w:rPr>
        <w:t>(</w:t>
      </w:r>
      <w:r>
        <w:rPr>
          <w:rFonts w:hint="eastAsia"/>
        </w:rPr>
        <w:t>3</w:t>
      </w:r>
      <w:r>
        <w:rPr>
          <w:rFonts w:hint="default"/>
        </w:rPr>
        <w:t>)</w:t>
      </w:r>
      <w:r>
        <w:rPr>
          <w:rFonts w:hint="eastAsia"/>
        </w:rPr>
        <w:t>　</w:t>
      </w:r>
      <w:r>
        <w:rPr>
          <w:rFonts w:hint="default"/>
        </w:rPr>
        <w:t>家財の処分を行う事業者にあっては、一般廃棄物の収集及び運搬に係る許可又は古物商の許可を受けている</w:t>
      </w:r>
      <w:r>
        <w:rPr>
          <w:rFonts w:hint="eastAsia"/>
        </w:rPr>
        <w:t>者である</w:t>
      </w:r>
      <w:r>
        <w:rPr>
          <w:rFonts w:hint="default"/>
        </w:rPr>
        <w:t>こと。ただし、古物商の許可のみを受けている者にあっては、一般廃棄物の収集及び運搬に係る許可を受けている者</w:t>
      </w:r>
      <w:r>
        <w:rPr>
          <w:rFonts w:hint="eastAsia"/>
        </w:rPr>
        <w:t>を所有者等へ紹介し、又はあっせんすることができる者であること。</w:t>
      </w:r>
    </w:p>
    <w:p>
      <w:pPr>
        <w:pStyle w:val="0"/>
        <w:autoSpaceDE w:val="0"/>
        <w:ind w:left="210" w:hanging="210" w:hangingChars="100"/>
        <w:rPr>
          <w:rFonts w:hint="eastAsia"/>
        </w:rPr>
      </w:pPr>
    </w:p>
    <w:p>
      <w:pPr>
        <w:pStyle w:val="0"/>
        <w:autoSpaceDE w:val="0"/>
        <w:ind w:left="210" w:hanging="210" w:hangingChars="100"/>
        <w:rPr>
          <w:rFonts w:hint="eastAsia"/>
        </w:rPr>
      </w:pPr>
      <w:r>
        <w:rPr>
          <w:rFonts w:hint="eastAsia"/>
        </w:rPr>
        <w:t>２　空家対策に関する業務の提供及び当該業務に関する相談について誠実かつ適切に対応します。</w:t>
      </w:r>
    </w:p>
    <w:p>
      <w:pPr>
        <w:pStyle w:val="0"/>
        <w:autoSpaceDE w:val="0"/>
        <w:rPr>
          <w:rFonts w:hint="eastAsia"/>
        </w:rPr>
      </w:pPr>
    </w:p>
    <w:p>
      <w:pPr>
        <w:pStyle w:val="0"/>
        <w:autoSpaceDE w:val="0"/>
        <w:ind w:left="210" w:hanging="210" w:hangingChars="100"/>
        <w:rPr>
          <w:rFonts w:hint="eastAsia"/>
        </w:rPr>
      </w:pPr>
      <w:r>
        <w:rPr>
          <w:rFonts w:hint="eastAsia"/>
        </w:rPr>
        <w:t>３　空家管理業務について、パンフレット、ホームページ、ＳＮＳ等により広報を行います。</w:t>
      </w:r>
    </w:p>
    <w:p>
      <w:pPr>
        <w:pStyle w:val="0"/>
        <w:autoSpaceDE w:val="0"/>
        <w:ind w:left="210" w:hanging="210" w:hangingChars="100"/>
        <w:rPr>
          <w:rFonts w:hint="default"/>
        </w:rPr>
      </w:pPr>
    </w:p>
    <w:p>
      <w:pPr>
        <w:pStyle w:val="0"/>
        <w:autoSpaceDE w:val="0"/>
        <w:ind w:left="210" w:hanging="210" w:hangingChars="100"/>
        <w:rPr>
          <w:rFonts w:hint="default"/>
        </w:rPr>
      </w:pPr>
      <w:r>
        <w:rPr>
          <w:rFonts w:hint="eastAsia"/>
        </w:rPr>
        <w:t>４　個人情報を他に漏らし、又は自己の利益若しくは不当な目的のために取得し、収集し、作成し、若しくは利用し</w:t>
      </w:r>
      <w:r>
        <w:rPr>
          <w:rFonts w:hint="eastAsia"/>
          <w:strike w:val="0"/>
          <w:dstrike w:val="0"/>
          <w:color w:val="000000"/>
        </w:rPr>
        <w:t>ません</w:t>
      </w:r>
      <w:r>
        <w:rPr>
          <w:rFonts w:hint="eastAsia"/>
        </w:rPr>
        <w:t>。</w:t>
      </w:r>
    </w:p>
    <w:p>
      <w:pPr>
        <w:pStyle w:val="0"/>
        <w:autoSpaceDE w:val="0"/>
        <w:rPr>
          <w:rFonts w:hint="default"/>
        </w:rPr>
      </w:pPr>
      <w:r>
        <w:rPr>
          <w:rFonts w:hint="default"/>
        </w:rPr>
        <w:t>　</w:t>
      </w:r>
    </w:p>
    <w:p>
      <w:pPr>
        <w:pStyle w:val="0"/>
        <w:autoSpaceDE w:val="0"/>
        <w:rPr>
          <w:rFonts w:hint="eastAsia"/>
        </w:rPr>
      </w:pPr>
    </w:p>
    <w:p>
      <w:pPr>
        <w:pStyle w:val="0"/>
        <w:autoSpaceDE w:val="0"/>
        <w:rPr>
          <w:rFonts w:hint="default"/>
        </w:rPr>
      </w:pPr>
      <w:r>
        <w:rPr>
          <w:rFonts w:hint="default"/>
        </w:rPr>
        <w:t>　　　　　　年　　　月　　　日</w:t>
      </w:r>
    </w:p>
    <w:p>
      <w:pPr>
        <w:pStyle w:val="0"/>
        <w:autoSpaceDE w:val="0"/>
        <w:jc w:val="left"/>
        <w:rPr>
          <w:rFonts w:hint="default"/>
        </w:rPr>
      </w:pPr>
    </w:p>
    <w:p>
      <w:pPr>
        <w:pStyle w:val="0"/>
        <w:autoSpaceDE w:val="0"/>
        <w:ind w:right="896" w:firstLine="4620" w:firstLineChars="2200"/>
        <w:rPr>
          <w:rFonts w:hint="default"/>
        </w:rPr>
      </w:pPr>
      <w:r>
        <w:rPr>
          <w:rFonts w:hint="eastAsia"/>
        </w:rPr>
        <w:t>住　　所</w:t>
      </w:r>
    </w:p>
    <w:p>
      <w:pPr>
        <w:pStyle w:val="0"/>
        <w:autoSpaceDE w:val="0"/>
        <w:ind w:right="896" w:firstLine="4620" w:firstLineChars="2200"/>
        <w:rPr>
          <w:rFonts w:hint="default"/>
        </w:rPr>
      </w:pPr>
    </w:p>
    <w:p>
      <w:pPr>
        <w:pStyle w:val="0"/>
        <w:autoSpaceDE w:val="0"/>
        <w:ind w:left="0" w:leftChars="0" w:right="896" w:rightChars="0" w:firstLine="4620" w:firstLineChars="2200"/>
        <w:rPr>
          <w:rFonts w:hint="default"/>
        </w:rPr>
      </w:pPr>
      <w:r>
        <w:rPr>
          <w:rFonts w:hint="eastAsia"/>
          <w:kern w:val="0"/>
        </w:rPr>
        <w:t>氏　　名</w:t>
      </w:r>
    </w:p>
    <w:p>
      <w:pPr>
        <w:pStyle w:val="0"/>
        <w:autoSpaceDE w:val="0"/>
        <w:ind w:firstLine="6300" w:firstLineChars="3000"/>
        <w:jc w:val="left"/>
        <w:rPr>
          <w:rFonts w:hint="default"/>
        </w:rPr>
      </w:pPr>
      <w:r>
        <w:rPr>
          <w:rFonts w:hint="eastAsia"/>
        </w:rPr>
        <w:t>（記名押印又は署名）</w:t>
      </w:r>
    </w:p>
    <w:p>
      <w:pPr>
        <w:pStyle w:val="0"/>
        <w:autoSpaceDE w:val="0"/>
        <w:ind w:leftChars="0" w:firstLine="0" w:firstLineChars="0"/>
        <w:jc w:val="left"/>
        <w:rPr>
          <w:rFonts w:hint="default"/>
        </w:rPr>
      </w:pPr>
    </w:p>
    <w:p>
      <w:pPr>
        <w:pStyle w:val="0"/>
        <w:autoSpaceDE w:val="0"/>
        <w:jc w:val="left"/>
        <w:rPr>
          <w:rFonts w:hint="eastAsia"/>
        </w:rPr>
      </w:pPr>
    </w:p>
    <w:p>
      <w:pPr>
        <w:pStyle w:val="0"/>
        <w:autoSpaceDE w:val="0"/>
        <w:jc w:val="left"/>
        <w:rPr>
          <w:rFonts w:hint="default"/>
        </w:rPr>
      </w:pPr>
    </w:p>
    <w:p>
      <w:pPr>
        <w:pStyle w:val="0"/>
        <w:autoSpaceDE w:val="0"/>
        <w:jc w:val="left"/>
        <w:rPr>
          <w:rFonts w:hint="eastAsia"/>
        </w:rPr>
      </w:pPr>
    </w:p>
    <w:sectPr>
      <w:pgSz w:w="11906" w:h="16838"/>
      <w:pgMar w:top="1418" w:right="1701" w:bottom="1134" w:left="1701" w:header="720" w:footer="992" w:gutter="0"/>
      <w:cols w:space="720"/>
      <w:textDirection w:val="lrTb"/>
      <w:docGrid w:type="lines" w:linePitch="310" w:charSpace="26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01"/>
    <w:family w:val="swiss"/>
    <w:notTrueType/>
    <w:pitch w:val="fixed"/>
    <w:sig w:usb0="00000000" w:usb1="00000000" w:usb2="00000000" w:usb3="00000000" w:csb0="00000000" w:csb1="00000000"/>
  </w:font>
  <w:font w:name="DejaVu Sans">
    <w:panose1 w:val="00000000000000000000"/>
    <w:charset w:val="01"/>
    <w:family w:val="auto"/>
    <w:notTrueType/>
    <w:pitch w:val="fixed"/>
    <w:sig w:usb0="00000000" w:usb1="00000000" w:usb2="00000000" w:usb3="00000000" w:csb0="00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1"/>
    <w:lvl w:ilvl="0">
      <w:start w:val="1"/>
      <w:numFmt w:val="none"/>
      <w:pStyle w:val="1"/>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doNotTrackMoves/>
  <w:defaultTabStop w:val="840"/>
  <w:drawingGridHorizontalSpacing w:val="223"/>
  <w:drawingGridVerticalSpacing w:val="155"/>
  <w:displayHorizontalDrawingGridEvery w:val="0"/>
  <w:displayVertic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pPrDefault/>
  </w:docDefaults>
  <w:style w:type="paragraph" w:styleId="0" w:default="1">
    <w:name w:val="Normal"/>
    <w:next w:val="0"/>
    <w:link w:val="0"/>
    <w:uiPriority w:val="0"/>
    <w:qFormat/>
    <w:pPr>
      <w:widowControl w:val="0"/>
      <w:suppressAutoHyphens w:val="1"/>
      <w:jc w:val="both"/>
    </w:pPr>
    <w:rPr>
      <w:rFonts w:ascii="ＭＳ 明朝" w:hAnsi="ＭＳ 明朝" w:eastAsia="ＭＳ 明朝"/>
      <w:kern w:val="1"/>
      <w:sz w:val="21"/>
    </w:rPr>
  </w:style>
  <w:style w:type="paragraph" w:styleId="1">
    <w:name w:val="heading 1"/>
    <w:basedOn w:val="0"/>
    <w:next w:val="0"/>
    <w:link w:val="0"/>
    <w:uiPriority w:val="0"/>
    <w:qFormat/>
    <w:pPr>
      <w:keepNext w:val="1"/>
      <w:widowControl w:val="0"/>
      <w:numPr>
        <w:ilvl w:val="0"/>
        <w:numId w:val="1"/>
      </w:numPr>
      <w:jc w:val="both"/>
      <w:outlineLvl w:val="0"/>
    </w:pPr>
    <w:rPr>
      <w:rFonts w:ascii="Arial" w:hAnsi="Arial" w:eastAsia="ＭＳ ゴシック"/>
      <w:color w:val="auto"/>
      <w:kern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段落フォント1"/>
    <w:next w:val="15"/>
    <w:link w:val="0"/>
    <w:uiPriority w:val="0"/>
    <w:qFormat/>
    <w:rPr>
      <w:rFonts w:ascii="ＭＳ 明朝" w:hAnsi="ＭＳ 明朝" w:eastAsia="ＭＳ 明朝"/>
      <w:color w:val="auto"/>
      <w:kern w:val="1"/>
      <w:sz w:val="21"/>
    </w:rPr>
  </w:style>
  <w:style w:type="character" w:styleId="16" w:customStyle="1">
    <w:name w:val="ヘッダー (文字)"/>
    <w:next w:val="16"/>
    <w:link w:val="0"/>
    <w:uiPriority w:val="0"/>
    <w:qFormat/>
    <w:rPr>
      <w:rFonts w:ascii="ＭＳ 明朝" w:hAnsi="ＭＳ 明朝" w:eastAsia="ＭＳ 明朝"/>
      <w:color w:val="auto"/>
      <w:kern w:val="1"/>
      <w:sz w:val="21"/>
    </w:rPr>
  </w:style>
  <w:style w:type="character" w:styleId="17" w:customStyle="1">
    <w:name w:val="フッター (文字)"/>
    <w:next w:val="17"/>
    <w:link w:val="0"/>
    <w:uiPriority w:val="0"/>
    <w:qFormat/>
    <w:rPr>
      <w:rFonts w:ascii="ＭＳ 明朝" w:hAnsi="ＭＳ 明朝" w:eastAsia="ＭＳ 明朝"/>
      <w:color w:val="auto"/>
      <w:kern w:val="1"/>
      <w:sz w:val="21"/>
    </w:rPr>
  </w:style>
  <w:style w:type="character" w:styleId="18" w:customStyle="1">
    <w:name w:val="吹き出し (文字)"/>
    <w:next w:val="18"/>
    <w:link w:val="0"/>
    <w:uiPriority w:val="0"/>
    <w:qFormat/>
    <w:rPr>
      <w:rFonts w:ascii="Arial" w:hAnsi="Arial" w:eastAsia="ＭＳ ゴシック"/>
      <w:color w:val="auto"/>
      <w:kern w:val="1"/>
      <w:sz w:val="18"/>
    </w:rPr>
  </w:style>
  <w:style w:type="character" w:styleId="19" w:customStyle="1">
    <w:name w:val="見出し 1 (文字)"/>
    <w:next w:val="19"/>
    <w:link w:val="0"/>
    <w:uiPriority w:val="0"/>
    <w:qFormat/>
    <w:rPr>
      <w:rFonts w:ascii="Arial" w:hAnsi="Arial" w:eastAsia="ＭＳ ゴシック"/>
      <w:color w:val="auto"/>
      <w:kern w:val="1"/>
      <w:sz w:val="24"/>
    </w:rPr>
  </w:style>
  <w:style w:type="character" w:styleId="20" w:customStyle="1">
    <w:name w:val="記 (文字)"/>
    <w:next w:val="20"/>
    <w:link w:val="0"/>
    <w:uiPriority w:val="0"/>
    <w:qFormat/>
    <w:rPr>
      <w:rFonts w:ascii="ＭＳ 明朝" w:hAnsi="ＭＳ 明朝" w:eastAsia="ＭＳ 明朝"/>
      <w:color w:val="FF0000"/>
      <w:kern w:val="1"/>
      <w:sz w:val="21"/>
    </w:rPr>
  </w:style>
  <w:style w:type="character" w:styleId="21" w:customStyle="1">
    <w:name w:val="結語 (文字)"/>
    <w:next w:val="21"/>
    <w:link w:val="0"/>
    <w:uiPriority w:val="0"/>
    <w:qFormat/>
    <w:rPr>
      <w:rFonts w:ascii="ＭＳ 明朝" w:hAnsi="ＭＳ 明朝" w:eastAsia="ＭＳ 明朝"/>
      <w:color w:val="FF0000"/>
      <w:kern w:val="1"/>
      <w:sz w:val="21"/>
    </w:rPr>
  </w:style>
  <w:style w:type="paragraph" w:styleId="22" w:customStyle="1">
    <w:name w:val="Heading"/>
    <w:basedOn w:val="0"/>
    <w:next w:val="23"/>
    <w:link w:val="0"/>
    <w:uiPriority w:val="0"/>
    <w:qFormat/>
    <w:pPr>
      <w:keepNext w:val="1"/>
      <w:widowControl w:val="0"/>
      <w:spacing w:before="240" w:beforeLines="0" w:beforeAutospacing="0" w:after="120" w:afterLines="0" w:afterAutospacing="0"/>
      <w:jc w:val="both"/>
    </w:pPr>
    <w:rPr>
      <w:rFonts w:ascii="Liberation Sans" w:hAnsi="Liberation Sans" w:eastAsia="DejaVu Sans"/>
      <w:color w:val="auto"/>
      <w:kern w:val="1"/>
      <w:sz w:val="28"/>
    </w:rPr>
  </w:style>
  <w:style w:type="paragraph" w:styleId="23">
    <w:name w:val="Body Text"/>
    <w:basedOn w:val="0"/>
    <w:next w:val="23"/>
    <w:link w:val="0"/>
    <w:uiPriority w:val="0"/>
    <w:pPr>
      <w:widowControl w:val="0"/>
      <w:spacing w:before="0" w:beforeLines="0" w:beforeAutospacing="0" w:after="140" w:afterLines="0" w:afterAutospacing="0" w:line="288" w:lineRule="auto"/>
      <w:jc w:val="both"/>
    </w:pPr>
    <w:rPr>
      <w:rFonts w:ascii="ＭＳ 明朝" w:hAnsi="ＭＳ 明朝" w:eastAsia="ＭＳ 明朝"/>
      <w:color w:val="auto"/>
      <w:kern w:val="1"/>
      <w:sz w:val="21"/>
    </w:rPr>
  </w:style>
  <w:style w:type="paragraph" w:styleId="24">
    <w:name w:val="List"/>
    <w:basedOn w:val="23"/>
    <w:next w:val="24"/>
    <w:link w:val="0"/>
    <w:uiPriority w:val="0"/>
    <w:pPr>
      <w:widowControl w:val="0"/>
      <w:jc w:val="both"/>
    </w:pPr>
    <w:rPr>
      <w:rFonts w:ascii="ＭＳ 明朝" w:hAnsi="ＭＳ 明朝" w:eastAsia="ＭＳ 明朝"/>
      <w:color w:val="auto"/>
      <w:kern w:val="1"/>
      <w:sz w:val="21"/>
    </w:rPr>
  </w:style>
  <w:style w:type="paragraph" w:styleId="25">
    <w:name w:val="caption"/>
    <w:basedOn w:val="0"/>
    <w:next w:val="25"/>
    <w:link w:val="0"/>
    <w:uiPriority w:val="0"/>
    <w:semiHidden/>
    <w:qFormat/>
    <w:pPr>
      <w:widowControl w:val="0"/>
      <w:suppressLineNumbers w:val="1"/>
      <w:spacing w:before="120" w:beforeLines="0" w:beforeAutospacing="0" w:after="120" w:afterLines="0" w:afterAutospacing="0"/>
      <w:jc w:val="both"/>
    </w:pPr>
    <w:rPr>
      <w:rFonts w:ascii="ＭＳ 明朝" w:hAnsi="ＭＳ 明朝" w:eastAsia="ＭＳ 明朝"/>
      <w:i w:val="1"/>
      <w:color w:val="auto"/>
      <w:kern w:val="1"/>
      <w:sz w:val="24"/>
    </w:rPr>
  </w:style>
  <w:style w:type="paragraph" w:styleId="26" w:customStyle="1">
    <w:name w:val="Index"/>
    <w:basedOn w:val="0"/>
    <w:next w:val="26"/>
    <w:link w:val="0"/>
    <w:uiPriority w:val="0"/>
    <w:qFormat/>
    <w:pPr>
      <w:widowControl w:val="0"/>
      <w:suppressLineNumbers w:val="1"/>
      <w:jc w:val="both"/>
    </w:pPr>
    <w:rPr>
      <w:rFonts w:ascii="ＭＳ 明朝" w:hAnsi="ＭＳ 明朝" w:eastAsia="ＭＳ 明朝"/>
      <w:color w:val="auto"/>
      <w:kern w:val="1"/>
      <w:sz w:val="21"/>
    </w:rPr>
  </w:style>
  <w:style w:type="paragraph" w:styleId="27">
    <w:name w:val="header"/>
    <w:basedOn w:val="0"/>
    <w:next w:val="27"/>
    <w:link w:val="0"/>
    <w:uiPriority w:val="0"/>
    <w:pPr>
      <w:widowControl w:val="0"/>
      <w:tabs>
        <w:tab w:val="center" w:leader="none" w:pos="4252"/>
        <w:tab w:val="right" w:leader="none" w:pos="8504"/>
      </w:tabs>
      <w:snapToGrid w:val="0"/>
      <w:jc w:val="both"/>
    </w:pPr>
    <w:rPr>
      <w:rFonts w:ascii="ＭＳ 明朝" w:hAnsi="ＭＳ 明朝" w:eastAsia="ＭＳ 明朝"/>
      <w:color w:val="auto"/>
      <w:kern w:val="1"/>
      <w:sz w:val="21"/>
    </w:rPr>
  </w:style>
  <w:style w:type="paragraph" w:styleId="28">
    <w:name w:val="footer"/>
    <w:basedOn w:val="0"/>
    <w:next w:val="28"/>
    <w:link w:val="0"/>
    <w:uiPriority w:val="0"/>
    <w:pPr>
      <w:widowControl w:val="0"/>
      <w:tabs>
        <w:tab w:val="center" w:leader="none" w:pos="4252"/>
        <w:tab w:val="right" w:leader="none" w:pos="8504"/>
      </w:tabs>
      <w:snapToGrid w:val="0"/>
      <w:jc w:val="both"/>
    </w:pPr>
    <w:rPr>
      <w:rFonts w:ascii="ＭＳ 明朝" w:hAnsi="ＭＳ 明朝" w:eastAsia="ＭＳ 明朝"/>
      <w:color w:val="auto"/>
      <w:kern w:val="1"/>
      <w:sz w:val="21"/>
    </w:rPr>
  </w:style>
  <w:style w:type="paragraph" w:styleId="29">
    <w:name w:val="Balloon Text"/>
    <w:basedOn w:val="0"/>
    <w:next w:val="29"/>
    <w:link w:val="0"/>
    <w:uiPriority w:val="0"/>
    <w:semiHidden/>
    <w:pPr>
      <w:widowControl w:val="0"/>
      <w:jc w:val="both"/>
    </w:pPr>
    <w:rPr>
      <w:rFonts w:ascii="Arial" w:hAnsi="Arial" w:eastAsia="ＭＳ ゴシック"/>
      <w:color w:val="auto"/>
      <w:kern w:val="1"/>
      <w:sz w:val="18"/>
    </w:rPr>
  </w:style>
  <w:style w:type="paragraph" w:styleId="30" w:customStyle="1">
    <w:name w:val="記1"/>
    <w:basedOn w:val="0"/>
    <w:next w:val="0"/>
    <w:link w:val="0"/>
    <w:uiPriority w:val="0"/>
    <w:qFormat/>
    <w:pPr>
      <w:widowControl w:val="0"/>
      <w:jc w:val="center"/>
    </w:pPr>
    <w:rPr>
      <w:rFonts w:ascii="ＭＳ 明朝" w:hAnsi="ＭＳ 明朝" w:eastAsia="ＭＳ 明朝"/>
      <w:color w:val="FF0000"/>
      <w:kern w:val="1"/>
      <w:sz w:val="21"/>
    </w:rPr>
  </w:style>
  <w:style w:type="paragraph" w:styleId="31" w:customStyle="1">
    <w:name w:val="結語1"/>
    <w:basedOn w:val="0"/>
    <w:next w:val="31"/>
    <w:link w:val="0"/>
    <w:uiPriority w:val="0"/>
    <w:qFormat/>
    <w:pPr>
      <w:widowControl w:val="0"/>
      <w:jc w:val="right"/>
    </w:pPr>
    <w:rPr>
      <w:rFonts w:ascii="ＭＳ 明朝" w:hAnsi="ＭＳ 明朝" w:eastAsia="ＭＳ 明朝"/>
      <w:color w:val="FF0000"/>
      <w:kern w:val="1"/>
      <w:sz w:val="21"/>
    </w:rPr>
  </w:style>
  <w:style w:type="paragraph" w:styleId="32" w:customStyle="1">
    <w:name w:val="Table Contents"/>
    <w:basedOn w:val="0"/>
    <w:next w:val="32"/>
    <w:link w:val="0"/>
    <w:uiPriority w:val="0"/>
    <w:qFormat/>
    <w:pPr>
      <w:widowControl w:val="0"/>
      <w:suppressLineNumbers w:val="1"/>
      <w:jc w:val="both"/>
    </w:pPr>
    <w:rPr>
      <w:rFonts w:ascii="ＭＳ 明朝" w:hAnsi="ＭＳ 明朝" w:eastAsia="ＭＳ 明朝"/>
      <w:color w:val="auto"/>
      <w:kern w:val="1"/>
      <w:sz w:val="21"/>
    </w:rPr>
  </w:style>
  <w:style w:type="paragraph" w:styleId="33" w:customStyle="1">
    <w:name w:val="Table Heading"/>
    <w:basedOn w:val="32"/>
    <w:next w:val="33"/>
    <w:link w:val="0"/>
    <w:uiPriority w:val="0"/>
    <w:qFormat/>
    <w:pPr>
      <w:widowControl w:val="0"/>
      <w:suppressLineNumbers w:val="1"/>
      <w:jc w:val="center"/>
    </w:pPr>
    <w:rPr>
      <w:rFonts w:ascii="ＭＳ 明朝" w:hAnsi="ＭＳ 明朝" w:eastAsia="ＭＳ 明朝"/>
      <w:b w:val="1"/>
      <w:color w:val="auto"/>
      <w:kern w:val="1"/>
      <w:sz w:val="21"/>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TotalTime>
  <Pages>1</Pages>
  <Words>6</Words>
  <Characters>621</Characters>
  <Application>JUST Note</Application>
  <Lines>44</Lines>
  <Paragraphs>19</Paragraphs>
  <Company>諏訪広域総合情報センタ</Company>
  <CharactersWithSpaces>652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長野市〇〇〇〇〇〇〇〇〇〇〇〇〇〇〇〇〇〇〇〇〇〇〇〇〇〇〇条例</dc:title>
  <dc:creator>oa104020</dc:creator>
  <cp:lastModifiedBy>池田　廉</cp:lastModifiedBy>
  <cp:lastPrinted>2022-01-31T07:50:00Z</cp:lastPrinted>
  <dcterms:created xsi:type="dcterms:W3CDTF">2022-02-03T06:43:00Z</dcterms:created>
  <dcterms:modified xsi:type="dcterms:W3CDTF">2026-02-04T00:50:42Z</dcterms:modified>
  <cp:revision>6</cp:revision>
</cp:coreProperties>
</file>