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6"/>
        </w:rPr>
      </w:pPr>
      <w:bookmarkStart w:id="0" w:name="_GoBack"/>
      <w:bookmarkEnd w:id="0"/>
      <w:r>
        <w:rPr>
          <w:rFonts w:hint="eastAsia"/>
          <w:sz w:val="26"/>
        </w:rPr>
        <w:t>保　有　予　定　資　産　目　録</w:t>
      </w:r>
    </w:p>
    <w:p>
      <w:pPr>
        <w:pStyle w:val="0"/>
        <w:jc w:val="center"/>
        <w:rPr>
          <w:rFonts w:hint="eastAsia"/>
          <w:sz w:val="26"/>
        </w:rPr>
      </w:pPr>
    </w:p>
    <w:p>
      <w:pPr>
        <w:pStyle w:val="0"/>
        <w:jc w:val="center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　　　　　　　　　　　　　　　　　　　　　　　　　　　　　　　</w:t>
      </w: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　　　　　　　　　　　　　　　　　　　令和　　年　　月　　日現在</w:t>
      </w: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1</w:t>
      </w:r>
      <w:r>
        <w:rPr>
          <w:rFonts w:hint="eastAsia"/>
          <w:sz w:val="26"/>
        </w:rPr>
        <w:t>　不動産</w:t>
      </w:r>
    </w:p>
    <w:tbl>
      <w:tblPr>
        <w:tblStyle w:val="11"/>
        <w:tblpPr w:leftFromText="142" w:rightFromText="142" w:topFromText="0" w:bottomFromText="0" w:vertAnchor="text" w:horzAnchor="text" w:tblpXSpec="right" w:tblpY="1"/>
        <w:tblOverlap w:val="never"/>
        <w:tblW w:w="89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585"/>
        <w:gridCol w:w="2742"/>
        <w:gridCol w:w="1582"/>
        <w:gridCol w:w="2994"/>
      </w:tblGrid>
      <w:tr>
        <w:trPr>
          <w:trHeight w:val="1009" w:hRule="exact"/>
        </w:trPr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不動産</w:t>
            </w:r>
          </w:p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の種類</w:t>
            </w:r>
          </w:p>
        </w:tc>
        <w:tc>
          <w:tcPr>
            <w:tcW w:w="27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保有予定不動産の</w:t>
            </w:r>
          </w:p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　　取得予定時期</w:t>
            </w: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購入等の</w:t>
            </w:r>
          </w:p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　相手方</w:t>
            </w: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  <w:sz w:val="26"/>
              </w:rPr>
            </w:pPr>
            <w:r>
              <w:rPr>
                <w:rFonts w:hint="eastAsia"/>
                <w:sz w:val="26"/>
              </w:rPr>
              <w:t>保有予定不動産の</w:t>
            </w:r>
          </w:p>
          <w:p>
            <w:pPr>
              <w:pStyle w:val="0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　　　　　　所在地</w:t>
            </w:r>
          </w:p>
        </w:tc>
      </w:tr>
      <w:tr>
        <w:trPr>
          <w:trHeight w:val="562" w:hRule="exact"/>
        </w:trPr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</w:tr>
      <w:tr>
        <w:trPr>
          <w:trHeight w:val="562" w:hRule="exact"/>
        </w:trPr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</w:tr>
      <w:tr>
        <w:trPr>
          <w:trHeight w:val="562" w:hRule="exact"/>
        </w:trPr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</w:tr>
      <w:tr>
        <w:trPr>
          <w:trHeight w:val="562" w:hRule="exact"/>
        </w:trPr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</w:tr>
      <w:tr>
        <w:trPr>
          <w:trHeight w:val="562" w:hRule="exact"/>
        </w:trPr>
        <w:tc>
          <w:tcPr>
            <w:tcW w:w="158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74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158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9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</w:tr>
    </w:tbl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</w:p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2</w:t>
      </w:r>
      <w:r>
        <w:rPr>
          <w:rFonts w:hint="eastAsia"/>
          <w:sz w:val="26"/>
        </w:rPr>
        <w:t>　不動産に関する権利等</w:t>
      </w:r>
    </w:p>
    <w:tbl>
      <w:tblPr>
        <w:tblStyle w:val="11"/>
        <w:tblW w:w="7560" w:type="dxa"/>
        <w:tblInd w:w="4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782"/>
        <w:gridCol w:w="2100"/>
        <w:gridCol w:w="3678"/>
      </w:tblGrid>
      <w:tr>
        <w:trPr>
          <w:trHeight w:val="510" w:hRule="atLeast"/>
        </w:trPr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資産の種類</w:t>
            </w: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権　　限</w:t>
            </w:r>
          </w:p>
        </w:tc>
        <w:tc>
          <w:tcPr>
            <w:tcW w:w="3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  <w:r>
              <w:rPr>
                <w:rFonts w:hint="eastAsia"/>
                <w:sz w:val="26"/>
              </w:rPr>
              <w:t>権限取得の予定時期</w:t>
            </w:r>
          </w:p>
        </w:tc>
      </w:tr>
      <w:tr>
        <w:trPr>
          <w:trHeight w:val="510" w:hRule="atLeast"/>
        </w:trPr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3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</w:tr>
      <w:tr>
        <w:trPr>
          <w:trHeight w:val="510" w:hRule="atLeast"/>
        </w:trPr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3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</w:tr>
      <w:tr>
        <w:trPr>
          <w:trHeight w:val="510" w:hRule="atLeast"/>
        </w:trPr>
        <w:tc>
          <w:tcPr>
            <w:tcW w:w="178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21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  <w:tc>
          <w:tcPr>
            <w:tcW w:w="367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  <w:sz w:val="26"/>
              </w:rPr>
            </w:pPr>
          </w:p>
        </w:tc>
      </w:tr>
    </w:tbl>
    <w:p>
      <w:pPr>
        <w:pStyle w:val="0"/>
        <w:rPr>
          <w:rFonts w:hint="eastAsia"/>
          <w:sz w:val="26"/>
        </w:rPr>
      </w:pPr>
      <w:r>
        <w:rPr>
          <w:rFonts w:hint="eastAsia"/>
          <w:sz w:val="26"/>
        </w:rPr>
        <w:t>　　</w:t>
      </w:r>
    </w:p>
    <w:sectPr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