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○○の会　会則（例）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（名称）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第１条　この会の名称は○○の会と称する。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（事務局）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第２条　この会の事務局は安来市○○町○○に置く。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（目的）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第３条　この会の目的は、○○ことを目的とする。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（事業）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第４条　前文の目的を達成するため、次の事業を行う。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（１）○○すること。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（２）○○すること。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（３）○○すること。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（会員）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第５条　この会の会員は安来市○○町に在住するもので、この会に賛同し協力する個人とする。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（役員）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第６条　この会には次の役員を置く。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（１）会長　　　　１名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（２）副会長　　　１名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（３）理事　　　　○名以上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（４）会員　　　　○名以上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（任期）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第７条　役員の任期は１年とし再任を妨げない。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（会計年度）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第８条　この会の会計年度は毎年４月１日から翌年３月３１日までとする。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附則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この会則は令和○○年○月○日より施行する。</w:t>
      </w:r>
    </w:p>
    <w:p>
      <w:pPr>
        <w:pStyle w:val="0"/>
        <w:ind w:left="630" w:hanging="630" w:hangingChars="30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59</Words>
  <Characters>341</Characters>
  <Application>JUST Note</Application>
  <Lines>2</Lines>
  <Paragraphs>1</Paragraphs>
  <Company>Hewlett-Packard Company</Company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安来市</dc:creator>
  <cp:lastModifiedBy>福島　陸太郎</cp:lastModifiedBy>
  <cp:lastPrinted>2014-03-13T23:58:00Z</cp:lastPrinted>
  <dcterms:created xsi:type="dcterms:W3CDTF">2013-05-15T00:52:00Z</dcterms:created>
  <dcterms:modified xsi:type="dcterms:W3CDTF">2020-07-28T23:59:19Z</dcterms:modified>
  <cp:revision>6</cp:revision>
</cp:coreProperties>
</file>