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安来市パブリックコメント意見書</w:t>
      </w:r>
    </w:p>
    <w:p>
      <w:pPr>
        <w:pStyle w:val="0"/>
        <w:spacing w:line="200" w:lineRule="exact"/>
        <w:jc w:val="center"/>
        <w:rPr>
          <w:rFonts w:hint="default" w:ascii="ＭＳ ゴシック" w:hAnsi="ＭＳ ゴシック" w:eastAsia="ＭＳ ゴシック"/>
        </w:rPr>
      </w:pPr>
    </w:p>
    <w:tbl>
      <w:tblPr>
        <w:tblStyle w:val="24"/>
        <w:tblW w:w="9925" w:type="dxa"/>
        <w:tblInd w:w="-691" w:type="dxa"/>
        <w:tblLayout w:type="fixed"/>
        <w:tblLook w:firstRow="1" w:lastRow="0" w:firstColumn="1" w:lastColumn="0" w:noHBand="0" w:noVBand="1" w:val="04A0"/>
      </w:tblPr>
      <w:tblGrid>
        <w:gridCol w:w="3238"/>
        <w:gridCol w:w="6687"/>
      </w:tblGrid>
      <w:tr>
        <w:trPr>
          <w:trHeight w:val="567" w:hRule="atLeast"/>
        </w:trPr>
        <w:tc>
          <w:tcPr>
            <w:tcW w:w="3238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5"/>
              </w:rPr>
            </w:pPr>
            <w:r>
              <w:rPr>
                <w:rFonts w:hint="eastAsia" w:ascii="ＭＳ ゴシック" w:hAnsi="ＭＳ ゴシック" w:eastAsia="ＭＳ ゴシック"/>
                <w:sz w:val="25"/>
              </w:rPr>
              <w:t>件名</w:t>
            </w:r>
          </w:p>
        </w:tc>
        <w:tc>
          <w:tcPr>
            <w:tcW w:w="6687" w:type="dxa"/>
            <w:vAlign w:val="center"/>
          </w:tcPr>
          <w:p>
            <w:pPr>
              <w:pStyle w:val="0"/>
              <w:ind w:firstLine="211" w:firstLineChars="10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安来市立小中学校適正配置基本計画（案）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tbl>
      <w:tblPr>
        <w:tblStyle w:val="24"/>
        <w:tblW w:w="9925" w:type="dxa"/>
        <w:tblInd w:w="-705" w:type="dxa"/>
        <w:tblLayout w:type="fixed"/>
        <w:tblLook w:firstRow="1" w:lastRow="0" w:firstColumn="1" w:lastColumn="0" w:noHBand="0" w:noVBand="1" w:val="04A0"/>
      </w:tblPr>
      <w:tblGrid>
        <w:gridCol w:w="3220"/>
        <w:gridCol w:w="6705"/>
      </w:tblGrid>
      <w:tr>
        <w:trPr>
          <w:trHeight w:val="567" w:hRule="atLeast"/>
        </w:trPr>
        <w:tc>
          <w:tcPr>
            <w:tcW w:w="322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5"/>
              </w:rPr>
            </w:pPr>
            <w:r>
              <w:rPr>
                <w:rFonts w:hint="eastAsia" w:ascii="ＭＳ ゴシック" w:hAnsi="ＭＳ ゴシック" w:eastAsia="ＭＳ ゴシック"/>
                <w:sz w:val="25"/>
              </w:rPr>
              <w:t>氏名（団体名及び代表者名）</w:t>
            </w:r>
          </w:p>
        </w:tc>
        <w:tc>
          <w:tcPr>
            <w:tcW w:w="67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22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5"/>
              </w:rPr>
            </w:pPr>
            <w:r>
              <w:rPr>
                <w:rFonts w:hint="eastAsia" w:ascii="ＭＳ ゴシック" w:hAnsi="ＭＳ ゴシック" w:eastAsia="ＭＳ ゴシック"/>
                <w:sz w:val="25"/>
              </w:rPr>
              <w:t>住所（所在地）</w:t>
            </w:r>
          </w:p>
        </w:tc>
        <w:tc>
          <w:tcPr>
            <w:tcW w:w="67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22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5"/>
              </w:rPr>
            </w:pPr>
            <w:r>
              <w:rPr>
                <w:rFonts w:hint="eastAsia" w:ascii="ＭＳ ゴシック" w:hAnsi="ＭＳ ゴシック" w:eastAsia="ＭＳ ゴシック"/>
                <w:sz w:val="25"/>
              </w:rPr>
              <w:t>電話番号</w:t>
            </w:r>
          </w:p>
        </w:tc>
        <w:tc>
          <w:tcPr>
            <w:tcW w:w="67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tbl>
      <w:tblPr>
        <w:tblStyle w:val="24"/>
        <w:tblW w:w="9923" w:type="dxa"/>
        <w:tblInd w:w="-714" w:type="dxa"/>
        <w:tblLayout w:type="fixed"/>
        <w:tblLook w:firstRow="1" w:lastRow="0" w:firstColumn="1" w:lastColumn="0" w:noHBand="0" w:noVBand="1" w:val="04A0"/>
      </w:tblPr>
      <w:tblGrid>
        <w:gridCol w:w="9923"/>
      </w:tblGrid>
      <w:tr>
        <w:trPr>
          <w:trHeight w:val="664" w:hRule="atLeast"/>
        </w:trPr>
        <w:tc>
          <w:tcPr>
            <w:tcW w:w="99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安来市立小中学校適正配置基本計画（案）に対するご意見</w:t>
            </w:r>
          </w:p>
        </w:tc>
      </w:tr>
      <w:tr>
        <w:trPr>
          <w:trHeight w:val="6132" w:hRule="atLeast"/>
        </w:trPr>
        <w:tc>
          <w:tcPr>
            <w:tcW w:w="99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520" w:lineRule="exact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提出期限：令和５年１１月２０日（月）１７時（必着）</w:t>
      </w:r>
    </w:p>
    <w:tbl>
      <w:tblPr>
        <w:tblStyle w:val="11"/>
        <w:tblpPr w:leftFromText="142" w:rightFromText="142" w:topFromText="0" w:bottomFromText="0" w:vertAnchor="text" w:horzAnchor="margin" w:tblpXSpec="center" w:tblpY="90"/>
        <w:tblW w:w="9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18"/>
      </w:tblGrid>
      <w:tr>
        <w:trPr>
          <w:trHeight w:val="3690" w:hRule="atLeast"/>
        </w:trPr>
        <w:tc>
          <w:tcPr>
            <w:tcW w:w="9818" w:type="dxa"/>
            <w:vAlign w:val="top"/>
          </w:tcPr>
          <w:p>
            <w:pPr>
              <w:pStyle w:val="0"/>
              <w:spacing w:line="380" w:lineRule="exact"/>
              <w:ind w:leftChars="0" w:firstLine="0" w:firstLineChars="0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●提出先　　　〒６９２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-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８６８６　　安来市安来町８７８－２</w:t>
            </w:r>
          </w:p>
          <w:p>
            <w:pPr>
              <w:pStyle w:val="0"/>
              <w:spacing w:line="380" w:lineRule="exact"/>
              <w:ind w:firstLine="1960" w:firstLineChars="700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安来市教育委員会教育総務課（安来中央交流センター１階）</w:t>
            </w:r>
          </w:p>
          <w:p>
            <w:pPr>
              <w:pStyle w:val="0"/>
              <w:spacing w:line="380" w:lineRule="exact"/>
              <w:ind w:firstLine="1960" w:firstLineChars="700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電子メール　　</w:t>
            </w:r>
            <w:r>
              <w:rPr>
                <w:rFonts w:hint="eastAsia" w:ascii="メイリオ" w:hAnsi="メイリオ" w:eastAsia="メイリオ"/>
                <w:color w:val="111111"/>
                <w:shd w:val="clear" w:color="auto" w:fill="FFFFFF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kyouiku</w:t>
            </w:r>
            <w:r>
              <w:rPr>
                <w:rFonts w:hint="default" w:ascii="ＭＳ ゴシック" w:hAnsi="ＭＳ ゴシック" w:eastAsia="ＭＳ ゴシック"/>
                <w:sz w:val="28"/>
              </w:rPr>
              <w:t>@city.yasugi.shimane.j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p</w:t>
            </w:r>
          </w:p>
          <w:p>
            <w:pPr>
              <w:pStyle w:val="0"/>
              <w:spacing w:line="380" w:lineRule="exact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spacing w:line="380" w:lineRule="exact"/>
              <w:ind w:leftChars="0" w:firstLine="0" w:firstLineChars="0"/>
              <w:jc w:val="both"/>
              <w:rPr>
                <w:rFonts w:hint="default" w:ascii="ＭＳ ゴシック" w:hAnsi="ＭＳ ゴシック" w:eastAsia="ＭＳ ゴシック"/>
                <w:sz w:val="26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●提出方法　　電子申請システム・電子メール・郵送・ファクシミリ・</w:t>
            </w:r>
          </w:p>
          <w:p>
            <w:pPr>
              <w:pStyle w:val="0"/>
              <w:spacing w:line="380" w:lineRule="exact"/>
              <w:ind w:firstLine="1960" w:firstLineChars="700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窓口持参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（電子メールの場合は表題を「安来市立小中学校適正配置基本計画（案）</w:t>
            </w:r>
          </w:p>
          <w:p>
            <w:pPr>
              <w:pStyle w:val="0"/>
              <w:spacing w:line="380" w:lineRule="exact"/>
              <w:ind w:firstLine="2000" w:firstLineChars="1000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5299710</wp:posOffset>
                  </wp:positionH>
                  <wp:positionV relativeFrom="paragraph">
                    <wp:posOffset>64770</wp:posOffset>
                  </wp:positionV>
                  <wp:extent cx="727710" cy="72771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ゴシック" w:hAnsi="ＭＳ ゴシック" w:eastAsia="ＭＳ ゴシック"/>
                <w:sz w:val="20"/>
              </w:rPr>
              <w:t>に対する意見」としてください。）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　　</w:t>
            </w:r>
          </w:p>
          <w:p>
            <w:pPr>
              <w:pStyle w:val="0"/>
              <w:spacing w:line="380" w:lineRule="exact"/>
              <w:ind w:left="210" w:leftChars="100" w:firstLine="1680" w:firstLineChars="600"/>
              <w:jc w:val="both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くわしくはこちらから→</w:t>
            </w:r>
          </w:p>
          <w:p>
            <w:pPr>
              <w:pStyle w:val="0"/>
              <w:spacing w:line="380" w:lineRule="exact"/>
              <w:ind w:left="210" w:leftChars="100" w:firstLine="1680" w:firstLineChars="600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（安来市ホームページへ）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709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2</Pages>
  <Words>6</Words>
  <Characters>303</Characters>
  <Application>JUST Note</Application>
  <Lines>24</Lines>
  <Paragraphs>16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青戸　かおり</cp:lastModifiedBy>
  <cp:lastPrinted>2022-12-12T05:57:00Z</cp:lastPrinted>
  <dcterms:created xsi:type="dcterms:W3CDTF">2022-12-06T11:28:00Z</dcterms:created>
  <dcterms:modified xsi:type="dcterms:W3CDTF">2023-10-25T03:32:31Z</dcterms:modified>
  <cp:revision>8</cp:revision>
</cp:coreProperties>
</file>