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参考様式（第５条関係）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安来市住民主体生活支援訪問サービス事業</w:t>
      </w:r>
    </w:p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事業計画書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5"/>
        <w:gridCol w:w="4"/>
      </w:tblGrid>
      <w:tr>
        <w:trPr>
          <w:trHeight w:val="573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682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73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6829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　～　　　　　年　　月　　日</w:t>
            </w:r>
          </w:p>
        </w:tc>
      </w:tr>
      <w:tr>
        <w:trPr>
          <w:gridAfter w:val="1"/>
          <w:wAfter w:w="4" w:type="dxa"/>
          <w:trHeight w:val="925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対象者</w:t>
            </w:r>
          </w:p>
        </w:tc>
        <w:tc>
          <w:tcPr>
            <w:tcW w:w="68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要支援認定者　　　　□　事業対象者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その他支援を必要とする高齢者</w:t>
            </w:r>
          </w:p>
        </w:tc>
      </w:tr>
      <w:tr>
        <w:trPr>
          <w:gridAfter w:val="1"/>
          <w:wAfter w:w="4" w:type="dxa"/>
          <w:trHeight w:val="925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活動エリア</w:t>
            </w:r>
          </w:p>
        </w:tc>
        <w:tc>
          <w:tcPr>
            <w:tcW w:w="68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市内の一部　（範囲：　　　　　　　　　　　　　　　　　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□　市内全域</w:t>
            </w:r>
          </w:p>
        </w:tc>
      </w:tr>
      <w:tr>
        <w:trPr>
          <w:gridAfter w:val="1"/>
          <w:wAfter w:w="4" w:type="dxa"/>
          <w:trHeight w:val="1197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サービス内容</w:t>
            </w:r>
          </w:p>
        </w:tc>
        <w:tc>
          <w:tcPr>
            <w:tcW w:w="682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gridAfter w:val="1"/>
          <w:wAfter w:w="4" w:type="dxa"/>
          <w:trHeight w:val="1140" w:hRule="atLeast"/>
        </w:trPr>
        <w:tc>
          <w:tcPr>
            <w:tcW w:w="1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活動の見込み</w:t>
            </w:r>
          </w:p>
        </w:tc>
        <w:tc>
          <w:tcPr>
            <w:tcW w:w="682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活動回数　　　　　　　　　　　回</w:t>
            </w:r>
          </w:p>
          <w:p>
            <w:pPr>
              <w:pStyle w:val="0"/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うち車輌を活用する支援　　　回</w:t>
            </w:r>
            <w:r>
              <w:rPr>
                <w:rFonts w:hint="eastAsia"/>
              </w:rPr>
              <w:t>(a)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安全運転講習受講者　　　　　　人</w:t>
            </w:r>
            <w:r>
              <w:rPr>
                <w:rFonts w:hint="eastAsia"/>
              </w:rPr>
              <w:t>(b)</w:t>
            </w:r>
          </w:p>
        </w:tc>
      </w:tr>
      <w:tr>
        <w:trPr>
          <w:gridAfter w:val="1"/>
          <w:wAfter w:w="4" w:type="dxa"/>
          <w:trHeight w:val="1333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682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1"/>
              </w:rPr>
              <w:t>氏名　　　　　　　　　　　　　電話番号</w:t>
            </w:r>
          </w:p>
          <w:p>
            <w:pPr>
              <w:pStyle w:val="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　住所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〒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E-mail(</w:t>
            </w:r>
            <w:r>
              <w:rPr>
                <w:rFonts w:hint="eastAsia"/>
                <w:sz w:val="18"/>
              </w:rPr>
              <w:t>※メールでの連絡を希望する場合のみ</w:t>
            </w:r>
            <w:r>
              <w:rPr>
                <w:rFonts w:hint="eastAsia"/>
                <w:sz w:val="18"/>
              </w:rPr>
              <w:t>)</w:t>
            </w:r>
          </w:p>
        </w:tc>
      </w:tr>
    </w:tbl>
    <w:p>
      <w:pPr>
        <w:pStyle w:val="0"/>
        <w:spacing w:line="300" w:lineRule="exac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【交付申請額の算出】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1260"/>
        <w:gridCol w:w="1050"/>
        <w:gridCol w:w="3570"/>
        <w:gridCol w:w="2205"/>
      </w:tblGrid>
      <w:tr>
        <w:trPr>
          <w:trHeight w:val="486" w:hRule="atLeast"/>
        </w:trPr>
        <w:tc>
          <w:tcPr>
            <w:tcW w:w="272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57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円（①＋②）</w:t>
            </w:r>
          </w:p>
        </w:tc>
      </w:tr>
      <w:tr>
        <w:trPr>
          <w:trHeight w:val="510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交付申請額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運営経費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基本額</w:t>
            </w:r>
          </w:p>
        </w:tc>
        <w:tc>
          <w:tcPr>
            <w:tcW w:w="577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0"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160,000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  <w:sz w:val="16"/>
              </w:rPr>
              <w:t>(A)</w:t>
            </w:r>
          </w:p>
        </w:tc>
      </w:tr>
      <w:tr>
        <w:trPr>
          <w:trHeight w:val="925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加算額</w:t>
            </w: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車輌を活用した支援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見込　回</w:t>
            </w: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  500</w:t>
            </w:r>
            <w:r>
              <w:rPr>
                <w:rFonts w:hint="eastAsia"/>
              </w:rPr>
              <w:t>円＝　　円</w:t>
            </w:r>
          </w:p>
        </w:tc>
        <w:tc>
          <w:tcPr>
            <w:tcW w:w="22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</w:p>
          <w:p>
            <w:pPr>
              <w:pStyle w:val="0"/>
              <w:spacing w:line="200" w:lineRule="exact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  <w:r>
              <w:rPr>
                <w:rFonts w:hint="eastAsia"/>
                <w:sz w:val="16"/>
              </w:rPr>
              <w:t>(B)</w:t>
            </w:r>
          </w:p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  <w:r>
              <w:rPr>
                <w:rFonts w:hint="eastAsia"/>
                <w:sz w:val="16"/>
              </w:rPr>
              <w:t>※右欄で算出した額と</w:t>
            </w:r>
            <w:r>
              <w:rPr>
                <w:rFonts w:hint="eastAsia"/>
                <w:sz w:val="16"/>
              </w:rPr>
              <w:t>50,000</w:t>
            </w:r>
            <w:r>
              <w:rPr>
                <w:rFonts w:hint="eastAsia"/>
                <w:sz w:val="16"/>
              </w:rPr>
              <w:t>円のいずれか低い方</w:t>
            </w:r>
          </w:p>
        </w:tc>
      </w:tr>
      <w:tr>
        <w:trPr>
          <w:trHeight w:val="925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安全運転講習の受講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見込　人</w:t>
            </w: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10,000</w:t>
            </w:r>
            <w:r>
              <w:rPr>
                <w:rFonts w:hint="eastAsia"/>
              </w:rPr>
              <w:t>円＝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  <w:tc>
          <w:tcPr>
            <w:tcW w:w="22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eastAsia"/>
                <w:sz w:val="18"/>
              </w:rPr>
            </w:pPr>
          </w:p>
          <w:p>
            <w:pPr>
              <w:pStyle w:val="0"/>
              <w:spacing w:line="200" w:lineRule="exact"/>
              <w:jc w:val="righ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円</w:t>
            </w:r>
            <w:r>
              <w:rPr>
                <w:rFonts w:hint="eastAsia"/>
                <w:sz w:val="16"/>
              </w:rPr>
              <w:t>(C)</w:t>
            </w:r>
          </w:p>
          <w:p>
            <w:pPr>
              <w:pStyle w:val="0"/>
              <w:spacing w:line="180" w:lineRule="exac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※右欄で算出した額と</w:t>
            </w:r>
            <w:r>
              <w:rPr>
                <w:rFonts w:hint="eastAsia"/>
                <w:sz w:val="16"/>
              </w:rPr>
              <w:t>50,000</w:t>
            </w:r>
            <w:r>
              <w:rPr>
                <w:rFonts w:hint="eastAsia"/>
                <w:sz w:val="16"/>
              </w:rPr>
              <w:t>円のいずれか低い方</w:t>
            </w:r>
          </w:p>
        </w:tc>
      </w:tr>
      <w:tr>
        <w:trPr>
          <w:trHeight w:val="375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2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22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円①</w:t>
            </w:r>
          </w:p>
          <w:p>
            <w:pPr>
              <w:pStyle w:val="0"/>
              <w:spacing w:line="180" w:lineRule="exact"/>
              <w:jc w:val="righ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A</w:t>
            </w:r>
            <w:r>
              <w:rPr>
                <w:rFonts w:hint="eastAsia"/>
                <w:sz w:val="16"/>
              </w:rPr>
              <w:t>＋</w:t>
            </w:r>
            <w:r>
              <w:rPr>
                <w:rFonts w:hint="eastAsia"/>
                <w:sz w:val="16"/>
              </w:rPr>
              <w:t>B</w:t>
            </w:r>
            <w:r>
              <w:rPr>
                <w:rFonts w:hint="eastAsia"/>
                <w:sz w:val="16"/>
              </w:rPr>
              <w:t>＋</w:t>
            </w:r>
            <w:r>
              <w:rPr>
                <w:rFonts w:hint="eastAsia"/>
                <w:sz w:val="16"/>
              </w:rPr>
              <w:t>C</w:t>
            </w:r>
            <w:r>
              <w:rPr>
                <w:rFonts w:hint="eastAsia"/>
                <w:sz w:val="16"/>
              </w:rPr>
              <w:t>）</w:t>
            </w:r>
          </w:p>
        </w:tc>
      </w:tr>
      <w:tr>
        <w:trPr>
          <w:trHeight w:val="539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0"/>
                <w:w w:val="66"/>
                <w:fitText w:val="840" w:id="1"/>
              </w:rPr>
              <w:t>事業立上経</w:t>
            </w:r>
            <w:r>
              <w:rPr>
                <w:rFonts w:hint="eastAsia"/>
                <w:spacing w:val="4"/>
                <w:w w:val="66"/>
                <w:fitText w:val="840" w:id="1"/>
              </w:rPr>
              <w:t>費</w:t>
            </w:r>
          </w:p>
        </w:tc>
        <w:tc>
          <w:tcPr>
            <w:tcW w:w="68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 w:rightChars="400"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※初年度のみ　　　　　　　　　　　　　　　　　　円②</w:t>
            </w:r>
          </w:p>
        </w:tc>
      </w:tr>
    </w:tbl>
    <w:p>
      <w:pPr>
        <w:pStyle w:val="0"/>
        <w:spacing w:line="300" w:lineRule="exact"/>
        <w:rPr>
          <w:rFonts w:hint="eastAsia" w:asciiTheme="minorEastAsia" w:hAnsiTheme="minorEastAsia" w:eastAsiaTheme="minorEastAsia"/>
          <w:b w:val="0"/>
          <w:u w:val="none" w:color="0070C0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3">
    <w:name w:val="heading 3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2"/>
      <w15:collapsed w:val="0"/>
    </w:pPr>
    <w:rPr>
      <w:rFonts w:asciiTheme="majorHAnsi" w:hAnsiTheme="majorHAnsi" w:eastAsiaTheme="maj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3"/>
      <w15:collapsed w:val="0"/>
    </w:pPr>
    <w:rPr>
      <w:rFonts w:ascii="Century" w:hAnsi="Century" w:eastAsia="ＭＳ 明朝"/>
      <w:b w:val="1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paragraph" w:styleId="19" w:customStyle="1">
    <w:name w:val="見出し３"/>
    <w:basedOn w:val="3"/>
    <w:next w:val="19"/>
    <w:link w:val="0"/>
    <w:uiPriority w:val="0"/>
    <w:qFormat/>
    <w:pPr>
      <w:widowControl w:val="1"/>
      <w:spacing w:before="56" w:beforeLines="15" w:beforeAutospacing="0" w:after="187" w:afterLines="50" w:afterAutospacing="0" w:line="520" w:lineRule="exact"/>
      <w:ind w:left="50" w:leftChars="-50" w:hanging="100" w:hangingChars="100"/>
    </w:pPr>
    <w:rPr>
      <w:rFonts w:ascii="HGP創英角ｺﾞｼｯｸUB" w:hAnsi="HGP創英角ｺﾞｼｯｸUB" w:eastAsia="Meiryo UI"/>
      <w:b w:val="1"/>
      <w:color w:val="000000" w:themeColor="text1"/>
      <w:sz w:val="28"/>
    </w:rPr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見出し４"/>
    <w:basedOn w:val="4"/>
    <w:next w:val="21"/>
    <w:link w:val="0"/>
    <w:uiPriority w:val="0"/>
    <w:qFormat/>
    <w:pPr>
      <w:spacing w:before="11" w:beforeLines="3" w:beforeAutospacing="0" w:after="93" w:afterLines="25" w:afterAutospacing="0" w:line="520" w:lineRule="exact"/>
      <w:ind w:left="235" w:leftChars="-20" w:hanging="255"/>
    </w:pPr>
    <w:rPr>
      <w:rFonts w:eastAsia="Meiryo UI"/>
      <w:b w:val="0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1946</TotalTime>
  <Pages>7</Pages>
  <Words>58</Words>
  <Characters>1247</Characters>
  <Application>JUST Note</Application>
  <Lines>1642</Lines>
  <Paragraphs>191</Paragraphs>
  <CharactersWithSpaces>1686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皆尾　千津子</cp:lastModifiedBy>
  <cp:lastPrinted>2024-01-30T08:37:18Z</cp:lastPrinted>
  <dcterms:modified xsi:type="dcterms:W3CDTF">2024-03-18T10:13:32Z</dcterms:modified>
  <cp:revision>9</cp:revision>
</cp:coreProperties>
</file>