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様式第４号（第８条、第１０条関係）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color w:val="000000"/>
        </w:rPr>
        <w:t>年度　収支予算書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color w:val="000000"/>
          <w:sz w:val="20"/>
        </w:rPr>
        <w:t>＜収入＞　　　　　　　　　　　　　　　　　　　　　　　　　　　　　　　　　　　　単位：円</w:t>
      </w:r>
    </w:p>
    <w:tbl>
      <w:tblPr>
        <w:tblStyle w:val="11"/>
        <w:tblW w:w="89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146"/>
        <w:gridCol w:w="1200"/>
        <w:gridCol w:w="4606"/>
      </w:tblGrid>
      <w:tr>
        <w:trPr>
          <w:trHeight w:val="567" w:hRule="atLeast"/>
        </w:trPr>
        <w:tc>
          <w:tcPr>
            <w:tcW w:w="314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経費区分</w:t>
            </w:r>
          </w:p>
        </w:tc>
        <w:tc>
          <w:tcPr>
            <w:tcW w:w="120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sz w:val="20"/>
              </w:rPr>
              <w:t>予算額</w:t>
            </w:r>
          </w:p>
        </w:tc>
        <w:tc>
          <w:tcPr>
            <w:tcW w:w="460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摘要</w:t>
            </w:r>
          </w:p>
        </w:tc>
      </w:tr>
      <w:tr>
        <w:trPr>
          <w:trHeight w:val="341" w:hRule="atLeast"/>
        </w:trPr>
        <w:tc>
          <w:tcPr>
            <w:tcW w:w="3146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補助金</w:t>
            </w:r>
          </w:p>
        </w:tc>
        <w:tc>
          <w:tcPr>
            <w:tcW w:w="1200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4606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中山間地域等訪問介護事業所開設支援事業</w:t>
            </w:r>
          </w:p>
        </w:tc>
      </w:tr>
      <w:tr>
        <w:trPr>
          <w:trHeight w:val="331" w:hRule="atLeast"/>
        </w:trPr>
        <w:tc>
          <w:tcPr>
            <w:tcW w:w="3146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自己資金</w:t>
            </w:r>
          </w:p>
        </w:tc>
        <w:tc>
          <w:tcPr>
            <w:tcW w:w="1200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460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21" w:hRule="atLeast"/>
        </w:trPr>
        <w:tc>
          <w:tcPr>
            <w:tcW w:w="3146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460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1" w:hRule="atLeast"/>
        </w:trPr>
        <w:tc>
          <w:tcPr>
            <w:tcW w:w="314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合計</w:t>
            </w: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  <w:r>
        <w:rPr>
          <w:rFonts w:hint="eastAsia"/>
          <w:color w:val="000000"/>
          <w:sz w:val="20"/>
        </w:rPr>
        <w:t>＜支出＞　　　　　　　　　　　　　　　　　　　　　　　　　　　　　　　　　　　　単位：円</w:t>
      </w:r>
    </w:p>
    <w:tbl>
      <w:tblPr>
        <w:tblStyle w:val="11"/>
        <w:tblW w:w="89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66"/>
        <w:gridCol w:w="1680"/>
        <w:gridCol w:w="1200"/>
        <w:gridCol w:w="1200"/>
        <w:gridCol w:w="1200"/>
        <w:gridCol w:w="2206"/>
      </w:tblGrid>
      <w:tr>
        <w:trPr>
          <w:trHeight w:val="291" w:hRule="atLeast"/>
        </w:trPr>
        <w:tc>
          <w:tcPr>
            <w:tcW w:w="146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経費区分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事業内容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予算額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負担区分</w:t>
            </w:r>
          </w:p>
        </w:tc>
        <w:tc>
          <w:tcPr>
            <w:tcW w:w="220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積算根拠</w:t>
            </w:r>
          </w:p>
        </w:tc>
      </w:tr>
      <w:tr>
        <w:trPr>
          <w:trHeight w:val="281" w:hRule="atLeast"/>
        </w:trPr>
        <w:tc>
          <w:tcPr>
            <w:tcW w:w="146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補助対象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経費</w:t>
            </w:r>
          </w:p>
        </w:tc>
        <w:tc>
          <w:tcPr>
            <w:tcW w:w="120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補助対象外経費</w:t>
            </w:r>
          </w:p>
        </w:tc>
        <w:tc>
          <w:tcPr>
            <w:tcW w:w="220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50" w:hRule="atLeast"/>
        </w:trPr>
        <w:tc>
          <w:tcPr>
            <w:tcW w:w="1466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初期投資支援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2206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240" w:hRule="atLeast"/>
        </w:trPr>
        <w:tc>
          <w:tcPr>
            <w:tcW w:w="146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2206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46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2206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146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2206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210" w:hRule="atLeast"/>
        </w:trPr>
        <w:tc>
          <w:tcPr>
            <w:tcW w:w="146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2206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200" w:hRule="atLeast"/>
        </w:trPr>
        <w:tc>
          <w:tcPr>
            <w:tcW w:w="146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小計</w:t>
            </w: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2206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90" w:hRule="atLeast"/>
        </w:trPr>
        <w:tc>
          <w:tcPr>
            <w:tcW w:w="1466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人材確保支援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2206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80" w:hRule="atLeast"/>
        </w:trPr>
        <w:tc>
          <w:tcPr>
            <w:tcW w:w="146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2206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70" w:hRule="atLeast"/>
        </w:trPr>
        <w:tc>
          <w:tcPr>
            <w:tcW w:w="146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2206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60" w:hRule="atLeast"/>
        </w:trPr>
        <w:tc>
          <w:tcPr>
            <w:tcW w:w="146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2206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50" w:hRule="atLeast"/>
        </w:trPr>
        <w:tc>
          <w:tcPr>
            <w:tcW w:w="146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2206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0" w:hRule="atLeast"/>
        </w:trPr>
        <w:tc>
          <w:tcPr>
            <w:tcW w:w="146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小計</w:t>
            </w: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220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00" w:hRule="atLeast"/>
        </w:trPr>
        <w:tc>
          <w:tcPr>
            <w:tcW w:w="314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合計</w:t>
            </w: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320" w:lineRule="exact"/>
        <w:rPr>
          <w:rFonts w:hint="default"/>
          <w:sz w:val="20"/>
        </w:rPr>
      </w:pPr>
      <w:r>
        <w:rPr>
          <w:rFonts w:hint="eastAsia"/>
          <w:color w:val="000000"/>
          <w:sz w:val="20"/>
        </w:rPr>
        <w:t>備考　</w:t>
      </w:r>
      <w:r>
        <w:rPr>
          <w:rFonts w:hint="eastAsia"/>
          <w:sz w:val="20"/>
        </w:rPr>
        <w:t>収入、支出それぞれの合計は、一致する。</w:t>
      </w:r>
    </w:p>
    <w:p>
      <w:pPr>
        <w:pStyle w:val="0"/>
        <w:spacing w:line="320" w:lineRule="exact"/>
        <w:ind w:firstLine="600" w:firstLineChars="300"/>
        <w:rPr>
          <w:rFonts w:hint="default"/>
          <w:sz w:val="20"/>
        </w:rPr>
      </w:pPr>
      <w:r>
        <w:rPr>
          <w:rFonts w:hint="eastAsia"/>
          <w:sz w:val="20"/>
        </w:rPr>
        <w:t>収支予算書を変更する際は、「収支予算書」を「変更収支予算書」とし、変更前の金額を上段</w:t>
      </w:r>
    </w:p>
    <w:p>
      <w:pPr>
        <w:pStyle w:val="0"/>
        <w:tabs>
          <w:tab w:val="left" w:leader="none" w:pos="6725"/>
        </w:tabs>
        <w:spacing w:line="320" w:lineRule="exact"/>
        <w:ind w:firstLine="400" w:firstLineChars="200"/>
        <w:rPr>
          <w:rFonts w:hint="default"/>
        </w:rPr>
      </w:pPr>
      <w:r>
        <w:rPr>
          <w:rFonts w:hint="eastAsia"/>
          <w:sz w:val="20"/>
        </w:rPr>
        <w:t>（　）内に記載し、変更後の金額を下段に記載する。</w:t>
      </w:r>
      <w:bookmarkStart w:id="0" w:name="_GoBack"/>
      <w:bookmarkEnd w:id="0"/>
    </w:p>
    <w:sectPr>
      <w:pgSz w:w="11906" w:h="16838"/>
      <w:pgMar w:top="1304" w:right="1304" w:bottom="1304" w:left="1701" w:header="851" w:footer="992" w:gutter="0"/>
      <w:cols w:space="720"/>
      <w:textDirection w:val="lrTb"/>
      <w:docGrid w:type="linesAndChars" w:linePitch="45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31"/>
  <w:drawingGridHorizontalSpacing w:val="120"/>
  <w:drawingGridVerticalSpacing w:val="45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  <w:rPr>
      <w:rFonts w:ascii="Century" w:hAnsi="Century"/>
      <w:sz w:val="21"/>
    </w:rPr>
  </w:style>
  <w:style w:type="character" w:styleId="20" w:customStyle="1">
    <w:name w:val="日付 (文字)"/>
    <w:basedOn w:val="10"/>
    <w:next w:val="20"/>
    <w:link w:val="19"/>
    <w:uiPriority w:val="0"/>
    <w:rPr>
      <w:rFonts w:ascii="Century" w:hAnsi="Century"/>
      <w:sz w:val="21"/>
    </w:rPr>
  </w:style>
  <w:style w:type="paragraph" w:styleId="21">
    <w:name w:val="Body Text 2"/>
    <w:basedOn w:val="0"/>
    <w:next w:val="21"/>
    <w:link w:val="22"/>
    <w:uiPriority w:val="0"/>
    <w:rPr>
      <w:rFonts w:ascii="Century" w:hAnsi="Century"/>
    </w:rPr>
  </w:style>
  <w:style w:type="character" w:styleId="22" w:customStyle="1">
    <w:name w:val="本文 2 (文字)"/>
    <w:basedOn w:val="10"/>
    <w:next w:val="22"/>
    <w:link w:val="21"/>
    <w:uiPriority w:val="0"/>
    <w:rPr>
      <w:rFonts w:ascii="Century" w:hAnsi="Century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paragraph" w:styleId="25">
    <w:name w:val="Body Text Indent 2"/>
    <w:basedOn w:val="0"/>
    <w:next w:val="25"/>
    <w:link w:val="26"/>
    <w:uiPriority w:val="0"/>
    <w:pPr>
      <w:spacing w:line="480" w:lineRule="auto"/>
      <w:ind w:left="851" w:leftChars="400"/>
    </w:pPr>
  </w:style>
  <w:style w:type="character" w:styleId="26" w:customStyle="1">
    <w:name w:val="本文インデント 2 (文字)"/>
    <w:basedOn w:val="10"/>
    <w:next w:val="26"/>
    <w:link w:val="25"/>
    <w:uiPriority w:val="0"/>
  </w:style>
  <w:style w:type="paragraph" w:styleId="27">
    <w:name w:val="Body Text Indent 3"/>
    <w:basedOn w:val="0"/>
    <w:next w:val="27"/>
    <w:link w:val="28"/>
    <w:uiPriority w:val="0"/>
    <w:pPr>
      <w:ind w:left="851" w:leftChars="400"/>
    </w:pPr>
    <w:rPr>
      <w:sz w:val="16"/>
    </w:rPr>
  </w:style>
  <w:style w:type="character" w:styleId="28" w:customStyle="1">
    <w:name w:val="本文インデント 3 (文字)"/>
    <w:basedOn w:val="10"/>
    <w:next w:val="28"/>
    <w:link w:val="27"/>
    <w:uiPriority w:val="0"/>
    <w:rPr>
      <w:sz w:val="16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2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1653</TotalTime>
  <Pages>1</Pages>
  <Words>0</Words>
  <Characters>213</Characters>
  <Application>JUST Note</Application>
  <Lines>196</Lines>
  <Paragraphs>27</Paragraphs>
  <Company>HP Inc.</Company>
  <CharactersWithSpaces>288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山崎　慎也</dc:creator>
  <cp:lastModifiedBy>細木　朔夏</cp:lastModifiedBy>
  <cp:lastPrinted>2024-04-25T01:50:10Z</cp:lastPrinted>
  <dcterms:created xsi:type="dcterms:W3CDTF">2022-09-28T00:15:00Z</dcterms:created>
  <dcterms:modified xsi:type="dcterms:W3CDTF">2024-04-26T07:11:24Z</dcterms:modified>
  <cp:revision>36</cp:revision>
</cp:coreProperties>
</file>