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別記様式３</w:t>
      </w:r>
    </w:p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none"/>
        </w:rPr>
      </w:pPr>
      <w:r>
        <w:rPr>
          <w:rFonts w:hint="eastAsia"/>
          <w:color w:val="FF0000"/>
          <w:sz w:val="24"/>
          <w:u w:val="none" w:color="auto"/>
        </w:rPr>
        <w:t>　　　　　　　　　　　　　</w:t>
      </w:r>
    </w:p>
    <w:p>
      <w:pPr>
        <w:pStyle w:val="0"/>
        <w:ind w:firstLine="3077" w:firstLineChars="1282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ind w:firstLine="3077" w:firstLineChars="1282"/>
        <w:rPr>
          <w:rFonts w:hint="default"/>
          <w:kern w:val="0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kern w:val="0"/>
          <w:sz w:val="24"/>
        </w:rPr>
        <w:t>事業所名　　　　　　　　　　　　　　　　</w:t>
      </w:r>
    </w:p>
    <w:p>
      <w:pPr>
        <w:pStyle w:val="0"/>
        <w:ind w:firstLine="3077" w:firstLineChars="1282"/>
        <w:rPr>
          <w:rFonts w:hint="default"/>
          <w:sz w:val="24"/>
        </w:rPr>
      </w:pPr>
    </w:p>
    <w:p>
      <w:pPr>
        <w:pStyle w:val="0"/>
        <w:ind w:firstLine="3077" w:firstLineChars="1282"/>
        <w:rPr>
          <w:rFonts w:hint="default"/>
          <w:sz w:val="24"/>
        </w:rPr>
      </w:pPr>
      <w:r>
        <w:rPr>
          <w:rFonts w:hint="eastAsia"/>
          <w:sz w:val="24"/>
        </w:rPr>
        <w:t>　　　　　　検査責任者　　　　　　　　　　</w:t>
      </w:r>
    </w:p>
    <w:p>
      <w:pPr>
        <w:pStyle w:val="0"/>
        <w:ind w:firstLine="3077" w:firstLineChars="1282"/>
        <w:rPr>
          <w:rFonts w:hint="default"/>
          <w:sz w:val="24"/>
        </w:rPr>
      </w:pPr>
    </w:p>
    <w:p>
      <w:pPr>
        <w:pStyle w:val="0"/>
        <w:ind w:firstLine="3077" w:firstLineChars="1282"/>
        <w:rPr>
          <w:rFonts w:hint="default"/>
          <w:sz w:val="24"/>
        </w:rPr>
      </w:pPr>
    </w:p>
    <w:p>
      <w:pPr>
        <w:pStyle w:val="0"/>
        <w:ind w:firstLine="3077" w:firstLineChars="1282"/>
        <w:rPr>
          <w:rFonts w:hint="default"/>
          <w:sz w:val="24"/>
        </w:rPr>
      </w:pPr>
      <w:r>
        <w:rPr>
          <w:rFonts w:hint="eastAsia"/>
          <w:sz w:val="24"/>
        </w:rPr>
        <w:t>　検査会社名　　　　　　　　　　　　　　</w:t>
      </w:r>
    </w:p>
    <w:p>
      <w:pPr>
        <w:pStyle w:val="0"/>
        <w:ind w:firstLine="3077" w:firstLineChars="1282"/>
        <w:rPr>
          <w:rFonts w:hint="default"/>
          <w:sz w:val="24"/>
        </w:rPr>
      </w:pPr>
    </w:p>
    <w:p>
      <w:pPr>
        <w:pStyle w:val="0"/>
        <w:ind w:firstLine="3077" w:firstLineChars="1282"/>
        <w:rPr>
          <w:rFonts w:hint="default"/>
          <w:sz w:val="24"/>
        </w:rPr>
      </w:pPr>
      <w:r>
        <w:rPr>
          <w:rFonts w:hint="eastAsia"/>
          <w:sz w:val="24"/>
        </w:rPr>
        <w:t>　　　　　　検査作業責任者　　　　　　　　</w:t>
      </w:r>
    </w:p>
    <w:p>
      <w:pPr>
        <w:pStyle w:val="0"/>
        <w:ind w:firstLine="2692" w:firstLineChars="1282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開放検査計画書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高圧ガス製造施設の開放検査について、次のとおり実施いたします。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検査対象設備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検査年月日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備　考　次の書式を添付すること。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１　事前調査及び打合せ記録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２　検査作業計画書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３　緊急連絡体制表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４　開放検査工程表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５　検査従事者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43</Words>
  <Characters>248</Characters>
  <Application>JUST Note</Application>
  <Lines>2</Lines>
  <Paragraphs>1</Paragraphs>
  <CharactersWithSpaces>290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周藤　誠</dc:creator>
  <cp:lastModifiedBy>周藤　誠</cp:lastModifiedBy>
  <cp:lastPrinted>2021-01-05T00:12:00Z</cp:lastPrinted>
  <dcterms:created xsi:type="dcterms:W3CDTF">2020-03-16T02:55:00Z</dcterms:created>
  <dcterms:modified xsi:type="dcterms:W3CDTF">2025-10-16T05:32:34Z</dcterms:modified>
  <cp:revision>6</cp:revision>
</cp:coreProperties>
</file>